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C4B73" w14:textId="77777777" w:rsidR="007A7005" w:rsidRDefault="007A7005">
      <w:pPr>
        <w:widowControl/>
        <w:autoSpaceDE/>
        <w:autoSpaceDN/>
        <w:jc w:val="center"/>
        <w:rPr>
          <w:rFonts w:ascii="Calisto MT" w:eastAsia="Times New Roman" w:hAnsi="Calisto MT" w:cs="Times New Roman"/>
          <w:sz w:val="24"/>
          <w:szCs w:val="24"/>
        </w:rPr>
      </w:pPr>
    </w:p>
    <w:p w14:paraId="0D376807" w14:textId="77777777" w:rsidR="007A7005" w:rsidRDefault="009D51D5">
      <w:pPr>
        <w:widowControl/>
        <w:autoSpaceDE/>
        <w:autoSpaceDN/>
        <w:ind w:left="4770" w:right="-1080"/>
        <w:rPr>
          <w:rFonts w:ascii="Arial Narrow" w:eastAsia="Times New Roman" w:hAnsi="Arial Narrow" w:cs="Times New Roman"/>
          <w:sz w:val="40"/>
          <w:szCs w:val="40"/>
        </w:rPr>
      </w:pPr>
      <w:r>
        <w:rPr>
          <w:noProof/>
        </w:rPr>
        <mc:AlternateContent>
          <mc:Choice Requires="wpg">
            <w:drawing>
              <wp:anchor distT="0" distB="0" distL="114300" distR="114300" simplePos="0" relativeHeight="251658240" behindDoc="0" locked="0" layoutInCell="1" allowOverlap="1" wp14:anchorId="2F137368" wp14:editId="183F344D">
                <wp:simplePos x="0" y="0"/>
                <wp:positionH relativeFrom="column">
                  <wp:posOffset>0</wp:posOffset>
                </wp:positionH>
                <wp:positionV relativeFrom="paragraph">
                  <wp:posOffset>71755</wp:posOffset>
                </wp:positionV>
                <wp:extent cx="1828800" cy="2581275"/>
                <wp:effectExtent l="0" t="0" r="0" b="9525"/>
                <wp:wrapNone/>
                <wp:docPr id="78" name="Group 78"/>
                <wp:cNvGraphicFramePr/>
                <a:graphic xmlns:a="http://schemas.openxmlformats.org/drawingml/2006/main">
                  <a:graphicData uri="http://schemas.microsoft.com/office/word/2010/wordprocessingGroup">
                    <wpg:wgp>
                      <wpg:cNvGrpSpPr/>
                      <wpg:grpSpPr>
                        <a:xfrm>
                          <a:off x="0" y="0"/>
                          <a:ext cx="1828800" cy="2581275"/>
                          <a:chOff x="0" y="0"/>
                          <a:chExt cx="693661" cy="1023518"/>
                        </a:xfrm>
                      </wpg:grpSpPr>
                      <wps:wsp>
                        <wps:cNvPr id="79" name="Shape 2532"/>
                        <wps:cNvSpPr/>
                        <wps:spPr>
                          <a:xfrm>
                            <a:off x="0" y="0"/>
                            <a:ext cx="693661" cy="1023518"/>
                          </a:xfrm>
                          <a:custGeom>
                            <a:avLst/>
                            <a:gdLst/>
                            <a:ahLst/>
                            <a:cxnLst/>
                            <a:rect l="0" t="0" r="0" b="0"/>
                            <a:pathLst>
                              <a:path w="693661" h="1023518">
                                <a:moveTo>
                                  <a:pt x="0" y="0"/>
                                </a:moveTo>
                                <a:lnTo>
                                  <a:pt x="693661" y="0"/>
                                </a:lnTo>
                                <a:lnTo>
                                  <a:pt x="693661" y="1023518"/>
                                </a:lnTo>
                                <a:lnTo>
                                  <a:pt x="0" y="1023518"/>
                                </a:lnTo>
                                <a:lnTo>
                                  <a:pt x="0" y="0"/>
                                </a:lnTo>
                              </a:path>
                            </a:pathLst>
                          </a:custGeom>
                          <a:solidFill>
                            <a:srgbClr val="2F1744"/>
                          </a:solidFill>
                          <a:ln>
                            <a:noFill/>
                            <a:miter lim="127000"/>
                          </a:ln>
                          <a:effectLst/>
                        </wps:spPr>
                        <wps:bodyPr/>
                      </wps:wsp>
                      <wps:wsp>
                        <wps:cNvPr id="80" name="Shape 2533"/>
                        <wps:cNvSpPr/>
                        <wps:spPr>
                          <a:xfrm>
                            <a:off x="360553" y="519328"/>
                            <a:ext cx="35827" cy="64592"/>
                          </a:xfrm>
                          <a:custGeom>
                            <a:avLst/>
                            <a:gdLst/>
                            <a:ahLst/>
                            <a:cxnLst/>
                            <a:rect l="0" t="0" r="0" b="0"/>
                            <a:pathLst>
                              <a:path w="35827" h="64592">
                                <a:moveTo>
                                  <a:pt x="0" y="0"/>
                                </a:moveTo>
                                <a:lnTo>
                                  <a:pt x="35827" y="0"/>
                                </a:lnTo>
                                <a:lnTo>
                                  <a:pt x="35827" y="64592"/>
                                </a:lnTo>
                                <a:lnTo>
                                  <a:pt x="0" y="64592"/>
                                </a:lnTo>
                                <a:lnTo>
                                  <a:pt x="0" y="0"/>
                                </a:lnTo>
                              </a:path>
                            </a:pathLst>
                          </a:custGeom>
                          <a:solidFill>
                            <a:srgbClr val="F6E95E"/>
                          </a:solidFill>
                          <a:ln>
                            <a:noFill/>
                            <a:miter lim="127000"/>
                          </a:ln>
                          <a:effectLst/>
                        </wps:spPr>
                        <wps:bodyPr/>
                      </wps:wsp>
                      <wps:wsp>
                        <wps:cNvPr id="81" name="Shape 2534"/>
                        <wps:cNvSpPr/>
                        <wps:spPr>
                          <a:xfrm>
                            <a:off x="296926" y="519328"/>
                            <a:ext cx="35827" cy="28258"/>
                          </a:xfrm>
                          <a:custGeom>
                            <a:avLst/>
                            <a:gdLst/>
                            <a:ahLst/>
                            <a:cxnLst/>
                            <a:rect l="0" t="0" r="0" b="0"/>
                            <a:pathLst>
                              <a:path w="35827" h="28258">
                                <a:moveTo>
                                  <a:pt x="0" y="0"/>
                                </a:moveTo>
                                <a:lnTo>
                                  <a:pt x="35827" y="0"/>
                                </a:lnTo>
                                <a:lnTo>
                                  <a:pt x="35827" y="28258"/>
                                </a:lnTo>
                                <a:lnTo>
                                  <a:pt x="0" y="28258"/>
                                </a:lnTo>
                                <a:lnTo>
                                  <a:pt x="0" y="0"/>
                                </a:lnTo>
                              </a:path>
                            </a:pathLst>
                          </a:custGeom>
                          <a:solidFill>
                            <a:srgbClr val="F6E95E"/>
                          </a:solidFill>
                          <a:ln>
                            <a:noFill/>
                            <a:miter lim="127000"/>
                          </a:ln>
                          <a:effectLst/>
                        </wps:spPr>
                        <wps:bodyPr/>
                      </wps:wsp>
                      <wps:wsp>
                        <wps:cNvPr id="82" name="Shape 2535"/>
                        <wps:cNvSpPr/>
                        <wps:spPr>
                          <a:xfrm>
                            <a:off x="296926" y="465430"/>
                            <a:ext cx="33617" cy="28258"/>
                          </a:xfrm>
                          <a:custGeom>
                            <a:avLst/>
                            <a:gdLst/>
                            <a:ahLst/>
                            <a:cxnLst/>
                            <a:rect l="0" t="0" r="0" b="0"/>
                            <a:pathLst>
                              <a:path w="33617" h="28258">
                                <a:moveTo>
                                  <a:pt x="0" y="0"/>
                                </a:moveTo>
                                <a:lnTo>
                                  <a:pt x="33617" y="0"/>
                                </a:lnTo>
                                <a:lnTo>
                                  <a:pt x="33617" y="28258"/>
                                </a:lnTo>
                                <a:lnTo>
                                  <a:pt x="0" y="28258"/>
                                </a:lnTo>
                                <a:lnTo>
                                  <a:pt x="0" y="0"/>
                                </a:lnTo>
                              </a:path>
                            </a:pathLst>
                          </a:custGeom>
                          <a:solidFill>
                            <a:srgbClr val="F6E95E"/>
                          </a:solidFill>
                          <a:ln>
                            <a:noFill/>
                            <a:miter lim="127000"/>
                          </a:ln>
                          <a:effectLst/>
                        </wps:spPr>
                        <wps:bodyPr/>
                      </wps:wsp>
                      <wps:wsp>
                        <wps:cNvPr id="83" name="Shape 2536"/>
                        <wps:cNvSpPr/>
                        <wps:spPr>
                          <a:xfrm>
                            <a:off x="360553" y="465430"/>
                            <a:ext cx="35827" cy="28258"/>
                          </a:xfrm>
                          <a:custGeom>
                            <a:avLst/>
                            <a:gdLst/>
                            <a:ahLst/>
                            <a:cxnLst/>
                            <a:rect l="0" t="0" r="0" b="0"/>
                            <a:pathLst>
                              <a:path w="35827" h="28258">
                                <a:moveTo>
                                  <a:pt x="0" y="0"/>
                                </a:moveTo>
                                <a:lnTo>
                                  <a:pt x="35827" y="0"/>
                                </a:lnTo>
                                <a:lnTo>
                                  <a:pt x="35827" y="28258"/>
                                </a:lnTo>
                                <a:lnTo>
                                  <a:pt x="0" y="28258"/>
                                </a:lnTo>
                                <a:lnTo>
                                  <a:pt x="0" y="0"/>
                                </a:lnTo>
                              </a:path>
                            </a:pathLst>
                          </a:custGeom>
                          <a:solidFill>
                            <a:srgbClr val="F6E95E"/>
                          </a:solidFill>
                          <a:ln>
                            <a:noFill/>
                            <a:miter lim="127000"/>
                          </a:ln>
                          <a:effectLst/>
                        </wps:spPr>
                        <wps:bodyPr/>
                      </wps:wsp>
                      <wps:wsp>
                        <wps:cNvPr id="84" name="Shape 2537"/>
                        <wps:cNvSpPr/>
                        <wps:spPr>
                          <a:xfrm>
                            <a:off x="524497" y="519328"/>
                            <a:ext cx="35827" cy="64592"/>
                          </a:xfrm>
                          <a:custGeom>
                            <a:avLst/>
                            <a:gdLst/>
                            <a:ahLst/>
                            <a:cxnLst/>
                            <a:rect l="0" t="0" r="0" b="0"/>
                            <a:pathLst>
                              <a:path w="35827" h="64592">
                                <a:moveTo>
                                  <a:pt x="0" y="0"/>
                                </a:moveTo>
                                <a:lnTo>
                                  <a:pt x="35827" y="0"/>
                                </a:lnTo>
                                <a:lnTo>
                                  <a:pt x="35827" y="64592"/>
                                </a:lnTo>
                                <a:lnTo>
                                  <a:pt x="0" y="64592"/>
                                </a:lnTo>
                                <a:lnTo>
                                  <a:pt x="0" y="0"/>
                                </a:lnTo>
                              </a:path>
                            </a:pathLst>
                          </a:custGeom>
                          <a:solidFill>
                            <a:srgbClr val="F6E95E"/>
                          </a:solidFill>
                          <a:ln>
                            <a:noFill/>
                            <a:miter lim="127000"/>
                          </a:ln>
                          <a:effectLst/>
                        </wps:spPr>
                        <wps:bodyPr/>
                      </wps:wsp>
                      <wps:wsp>
                        <wps:cNvPr id="85" name="Shape 2538"/>
                        <wps:cNvSpPr/>
                        <wps:spPr>
                          <a:xfrm>
                            <a:off x="587591" y="519328"/>
                            <a:ext cx="31407" cy="28258"/>
                          </a:xfrm>
                          <a:custGeom>
                            <a:avLst/>
                            <a:gdLst/>
                            <a:ahLst/>
                            <a:cxnLst/>
                            <a:rect l="0" t="0" r="0" b="0"/>
                            <a:pathLst>
                              <a:path w="31407" h="28258">
                                <a:moveTo>
                                  <a:pt x="0" y="0"/>
                                </a:moveTo>
                                <a:lnTo>
                                  <a:pt x="31407" y="0"/>
                                </a:lnTo>
                                <a:lnTo>
                                  <a:pt x="31407" y="28258"/>
                                </a:lnTo>
                                <a:lnTo>
                                  <a:pt x="0" y="28258"/>
                                </a:lnTo>
                                <a:lnTo>
                                  <a:pt x="0" y="0"/>
                                </a:lnTo>
                              </a:path>
                            </a:pathLst>
                          </a:custGeom>
                          <a:solidFill>
                            <a:srgbClr val="F6E95E"/>
                          </a:solidFill>
                          <a:ln>
                            <a:noFill/>
                            <a:miter lim="127000"/>
                          </a:ln>
                          <a:effectLst/>
                        </wps:spPr>
                        <wps:bodyPr/>
                      </wps:wsp>
                      <wps:wsp>
                        <wps:cNvPr id="86" name="Shape 313"/>
                        <wps:cNvSpPr/>
                        <wps:spPr>
                          <a:xfrm>
                            <a:off x="48640" y="705692"/>
                            <a:ext cx="72777" cy="167399"/>
                          </a:xfrm>
                          <a:custGeom>
                            <a:avLst/>
                            <a:gdLst/>
                            <a:ahLst/>
                            <a:cxnLst/>
                            <a:rect l="0" t="0" r="0" b="0"/>
                            <a:pathLst>
                              <a:path w="72777" h="167399">
                                <a:moveTo>
                                  <a:pt x="0" y="0"/>
                                </a:moveTo>
                                <a:lnTo>
                                  <a:pt x="55956" y="0"/>
                                </a:lnTo>
                                <a:lnTo>
                                  <a:pt x="72777" y="2251"/>
                                </a:lnTo>
                                <a:lnTo>
                                  <a:pt x="72777" y="24122"/>
                                </a:lnTo>
                                <a:lnTo>
                                  <a:pt x="54470" y="21590"/>
                                </a:lnTo>
                                <a:lnTo>
                                  <a:pt x="24092" y="21590"/>
                                </a:lnTo>
                                <a:lnTo>
                                  <a:pt x="24092" y="145809"/>
                                </a:lnTo>
                                <a:lnTo>
                                  <a:pt x="55220" y="145809"/>
                                </a:lnTo>
                                <a:lnTo>
                                  <a:pt x="72777" y="143379"/>
                                </a:lnTo>
                                <a:lnTo>
                                  <a:pt x="72777" y="165063"/>
                                </a:lnTo>
                                <a:lnTo>
                                  <a:pt x="55715" y="167399"/>
                                </a:lnTo>
                                <a:lnTo>
                                  <a:pt x="0" y="167399"/>
                                </a:lnTo>
                                <a:lnTo>
                                  <a:pt x="0" y="0"/>
                                </a:lnTo>
                                <a:close/>
                              </a:path>
                            </a:pathLst>
                          </a:custGeom>
                          <a:solidFill>
                            <a:srgbClr val="FFFFFF"/>
                          </a:solidFill>
                          <a:ln>
                            <a:noFill/>
                            <a:miter lim="127000"/>
                          </a:ln>
                          <a:effectLst/>
                        </wps:spPr>
                        <wps:bodyPr/>
                      </wps:wsp>
                      <wps:wsp>
                        <wps:cNvPr id="87" name="Shape 314"/>
                        <wps:cNvSpPr/>
                        <wps:spPr>
                          <a:xfrm>
                            <a:off x="121417" y="707943"/>
                            <a:ext cx="74035" cy="162812"/>
                          </a:xfrm>
                          <a:custGeom>
                            <a:avLst/>
                            <a:gdLst/>
                            <a:ahLst/>
                            <a:cxnLst/>
                            <a:rect l="0" t="0" r="0" b="0"/>
                            <a:pathLst>
                              <a:path w="74035" h="162812">
                                <a:moveTo>
                                  <a:pt x="0" y="0"/>
                                </a:moveTo>
                                <a:lnTo>
                                  <a:pt x="19717" y="2639"/>
                                </a:lnTo>
                                <a:cubicBezTo>
                                  <a:pt x="30829" y="5915"/>
                                  <a:pt x="40418" y="11008"/>
                                  <a:pt x="48444" y="17955"/>
                                </a:cubicBezTo>
                                <a:cubicBezTo>
                                  <a:pt x="56471" y="24889"/>
                                  <a:pt x="62744" y="33639"/>
                                  <a:pt x="67266" y="44168"/>
                                </a:cubicBezTo>
                                <a:cubicBezTo>
                                  <a:pt x="71774" y="54721"/>
                                  <a:pt x="74035" y="67256"/>
                                  <a:pt x="74035" y="81810"/>
                                </a:cubicBezTo>
                                <a:cubicBezTo>
                                  <a:pt x="74035" y="95882"/>
                                  <a:pt x="71774" y="108137"/>
                                  <a:pt x="67266" y="118590"/>
                                </a:cubicBezTo>
                                <a:cubicBezTo>
                                  <a:pt x="62744" y="129054"/>
                                  <a:pt x="56471" y="137754"/>
                                  <a:pt x="48444" y="144688"/>
                                </a:cubicBezTo>
                                <a:cubicBezTo>
                                  <a:pt x="40418" y="151635"/>
                                  <a:pt x="30778" y="156791"/>
                                  <a:pt x="19577" y="160131"/>
                                </a:cubicBezTo>
                                <a:lnTo>
                                  <a:pt x="0" y="162812"/>
                                </a:lnTo>
                                <a:lnTo>
                                  <a:pt x="0" y="141129"/>
                                </a:lnTo>
                                <a:lnTo>
                                  <a:pt x="10324" y="139700"/>
                                </a:lnTo>
                                <a:cubicBezTo>
                                  <a:pt x="18459" y="137128"/>
                                  <a:pt x="25438" y="133271"/>
                                  <a:pt x="31261" y="128127"/>
                                </a:cubicBezTo>
                                <a:cubicBezTo>
                                  <a:pt x="42882" y="117840"/>
                                  <a:pt x="48685" y="102562"/>
                                  <a:pt x="48685" y="82318"/>
                                </a:cubicBezTo>
                                <a:cubicBezTo>
                                  <a:pt x="48685" y="61909"/>
                                  <a:pt x="43072" y="46314"/>
                                  <a:pt x="31871" y="35519"/>
                                </a:cubicBezTo>
                                <a:cubicBezTo>
                                  <a:pt x="26264" y="30121"/>
                                  <a:pt x="19279" y="26076"/>
                                  <a:pt x="10916" y="23381"/>
                                </a:cubicBezTo>
                                <a:lnTo>
                                  <a:pt x="0" y="21871"/>
                                </a:lnTo>
                                <a:lnTo>
                                  <a:pt x="0" y="0"/>
                                </a:lnTo>
                                <a:close/>
                              </a:path>
                            </a:pathLst>
                          </a:custGeom>
                          <a:solidFill>
                            <a:srgbClr val="FFFFFF"/>
                          </a:solidFill>
                          <a:ln>
                            <a:noFill/>
                            <a:miter lim="127000"/>
                          </a:ln>
                          <a:effectLst/>
                        </wps:spPr>
                        <wps:bodyPr/>
                      </wps:wsp>
                      <wps:wsp>
                        <wps:cNvPr id="88" name="Shape 315"/>
                        <wps:cNvSpPr/>
                        <wps:spPr>
                          <a:xfrm>
                            <a:off x="215535" y="705692"/>
                            <a:ext cx="133274" cy="171666"/>
                          </a:xfrm>
                          <a:custGeom>
                            <a:avLst/>
                            <a:gdLst/>
                            <a:ahLst/>
                            <a:cxnLst/>
                            <a:rect l="0" t="0" r="0" b="0"/>
                            <a:pathLst>
                              <a:path w="133274" h="171666">
                                <a:moveTo>
                                  <a:pt x="0" y="0"/>
                                </a:moveTo>
                                <a:lnTo>
                                  <a:pt x="24092" y="0"/>
                                </a:lnTo>
                                <a:lnTo>
                                  <a:pt x="24092" y="97866"/>
                                </a:lnTo>
                                <a:cubicBezTo>
                                  <a:pt x="24092" y="105410"/>
                                  <a:pt x="24752" y="112306"/>
                                  <a:pt x="26099" y="118593"/>
                                </a:cubicBezTo>
                                <a:cubicBezTo>
                                  <a:pt x="27445" y="124854"/>
                                  <a:pt x="29743" y="130251"/>
                                  <a:pt x="32995" y="134772"/>
                                </a:cubicBezTo>
                                <a:cubicBezTo>
                                  <a:pt x="36271" y="139294"/>
                                  <a:pt x="40615" y="142761"/>
                                  <a:pt x="46050" y="145186"/>
                                </a:cubicBezTo>
                                <a:cubicBezTo>
                                  <a:pt x="51499" y="147612"/>
                                  <a:pt x="58395" y="148819"/>
                                  <a:pt x="66751" y="148819"/>
                                </a:cubicBezTo>
                                <a:cubicBezTo>
                                  <a:pt x="74955" y="148819"/>
                                  <a:pt x="81775" y="147612"/>
                                  <a:pt x="87211" y="145186"/>
                                </a:cubicBezTo>
                                <a:cubicBezTo>
                                  <a:pt x="92647" y="142761"/>
                                  <a:pt x="97003" y="139294"/>
                                  <a:pt x="100254" y="134772"/>
                                </a:cubicBezTo>
                                <a:cubicBezTo>
                                  <a:pt x="103530" y="130251"/>
                                  <a:pt x="105829" y="124854"/>
                                  <a:pt x="107150" y="118593"/>
                                </a:cubicBezTo>
                                <a:cubicBezTo>
                                  <a:pt x="108496" y="112306"/>
                                  <a:pt x="109169" y="105410"/>
                                  <a:pt x="109169" y="97866"/>
                                </a:cubicBezTo>
                                <a:lnTo>
                                  <a:pt x="109169" y="0"/>
                                </a:lnTo>
                                <a:lnTo>
                                  <a:pt x="133274" y="0"/>
                                </a:lnTo>
                                <a:lnTo>
                                  <a:pt x="133274" y="103645"/>
                                </a:lnTo>
                                <a:cubicBezTo>
                                  <a:pt x="133274" y="113195"/>
                                  <a:pt x="131928" y="122098"/>
                                  <a:pt x="129248" y="130378"/>
                                </a:cubicBezTo>
                                <a:cubicBezTo>
                                  <a:pt x="126568" y="138671"/>
                                  <a:pt x="122517" y="145860"/>
                                  <a:pt x="117081" y="151955"/>
                                </a:cubicBezTo>
                                <a:cubicBezTo>
                                  <a:pt x="111633" y="158077"/>
                                  <a:pt x="104737" y="162890"/>
                                  <a:pt x="96380" y="166383"/>
                                </a:cubicBezTo>
                                <a:cubicBezTo>
                                  <a:pt x="88011" y="169901"/>
                                  <a:pt x="78130" y="171666"/>
                                  <a:pt x="66751" y="171666"/>
                                </a:cubicBezTo>
                                <a:cubicBezTo>
                                  <a:pt x="55385" y="171666"/>
                                  <a:pt x="45504" y="169901"/>
                                  <a:pt x="37135" y="166383"/>
                                </a:cubicBezTo>
                                <a:cubicBezTo>
                                  <a:pt x="28778" y="162890"/>
                                  <a:pt x="21831" y="158077"/>
                                  <a:pt x="16319" y="151955"/>
                                </a:cubicBezTo>
                                <a:cubicBezTo>
                                  <a:pt x="10795" y="145860"/>
                                  <a:pt x="6693" y="138671"/>
                                  <a:pt x="4000" y="130378"/>
                                </a:cubicBezTo>
                                <a:cubicBezTo>
                                  <a:pt x="1346" y="122098"/>
                                  <a:pt x="0" y="113195"/>
                                  <a:pt x="0" y="103645"/>
                                </a:cubicBezTo>
                                <a:lnTo>
                                  <a:pt x="0" y="0"/>
                                </a:lnTo>
                                <a:close/>
                              </a:path>
                            </a:pathLst>
                          </a:custGeom>
                          <a:solidFill>
                            <a:srgbClr val="FFFFFF"/>
                          </a:solidFill>
                          <a:ln>
                            <a:noFill/>
                            <a:miter lim="127000"/>
                          </a:ln>
                          <a:effectLst/>
                        </wps:spPr>
                        <wps:bodyPr/>
                      </wps:wsp>
                      <wps:wsp>
                        <wps:cNvPr id="89" name="Shape 316"/>
                        <wps:cNvSpPr/>
                        <wps:spPr>
                          <a:xfrm>
                            <a:off x="374395" y="705692"/>
                            <a:ext cx="55213" cy="167399"/>
                          </a:xfrm>
                          <a:custGeom>
                            <a:avLst/>
                            <a:gdLst/>
                            <a:ahLst/>
                            <a:cxnLst/>
                            <a:rect l="0" t="0" r="0" b="0"/>
                            <a:pathLst>
                              <a:path w="55213" h="167399">
                                <a:moveTo>
                                  <a:pt x="0" y="0"/>
                                </a:moveTo>
                                <a:lnTo>
                                  <a:pt x="53454" y="0"/>
                                </a:lnTo>
                                <a:lnTo>
                                  <a:pt x="55213" y="284"/>
                                </a:lnTo>
                                <a:lnTo>
                                  <a:pt x="55213" y="20908"/>
                                </a:lnTo>
                                <a:lnTo>
                                  <a:pt x="54966" y="20828"/>
                                </a:lnTo>
                                <a:lnTo>
                                  <a:pt x="23330" y="20828"/>
                                </a:lnTo>
                                <a:lnTo>
                                  <a:pt x="23330" y="78562"/>
                                </a:lnTo>
                                <a:lnTo>
                                  <a:pt x="55213" y="78562"/>
                                </a:lnTo>
                                <a:lnTo>
                                  <a:pt x="55213" y="98882"/>
                                </a:lnTo>
                                <a:lnTo>
                                  <a:pt x="23330" y="98882"/>
                                </a:lnTo>
                                <a:lnTo>
                                  <a:pt x="23330" y="167399"/>
                                </a:lnTo>
                                <a:lnTo>
                                  <a:pt x="0" y="167399"/>
                                </a:lnTo>
                                <a:lnTo>
                                  <a:pt x="0" y="0"/>
                                </a:lnTo>
                                <a:close/>
                              </a:path>
                            </a:pathLst>
                          </a:custGeom>
                          <a:solidFill>
                            <a:srgbClr val="FFFFFF"/>
                          </a:solidFill>
                          <a:ln>
                            <a:noFill/>
                            <a:miter lim="127000"/>
                          </a:ln>
                          <a:effectLst/>
                        </wps:spPr>
                        <wps:bodyPr/>
                      </wps:wsp>
                      <wps:wsp>
                        <wps:cNvPr id="90" name="Shape 317"/>
                        <wps:cNvSpPr/>
                        <wps:spPr>
                          <a:xfrm>
                            <a:off x="429608" y="705976"/>
                            <a:ext cx="64751" cy="167114"/>
                          </a:xfrm>
                          <a:custGeom>
                            <a:avLst/>
                            <a:gdLst/>
                            <a:ahLst/>
                            <a:cxnLst/>
                            <a:rect l="0" t="0" r="0" b="0"/>
                            <a:pathLst>
                              <a:path w="64751" h="167114">
                                <a:moveTo>
                                  <a:pt x="0" y="0"/>
                                </a:moveTo>
                                <a:lnTo>
                                  <a:pt x="25356" y="4097"/>
                                </a:lnTo>
                                <a:cubicBezTo>
                                  <a:pt x="32709" y="7044"/>
                                  <a:pt x="38678" y="10803"/>
                                  <a:pt x="43288" y="15400"/>
                                </a:cubicBezTo>
                                <a:cubicBezTo>
                                  <a:pt x="47885" y="20010"/>
                                  <a:pt x="51238" y="25230"/>
                                  <a:pt x="53334" y="31085"/>
                                </a:cubicBezTo>
                                <a:cubicBezTo>
                                  <a:pt x="55429" y="36952"/>
                                  <a:pt x="56470" y="42883"/>
                                  <a:pt x="56470" y="48903"/>
                                </a:cubicBezTo>
                                <a:cubicBezTo>
                                  <a:pt x="56470" y="59609"/>
                                  <a:pt x="53956" y="69070"/>
                                  <a:pt x="48939" y="77262"/>
                                </a:cubicBezTo>
                                <a:cubicBezTo>
                                  <a:pt x="43910" y="85466"/>
                                  <a:pt x="36151" y="91562"/>
                                  <a:pt x="25597" y="95588"/>
                                </a:cubicBezTo>
                                <a:lnTo>
                                  <a:pt x="64751" y="167114"/>
                                </a:lnTo>
                                <a:lnTo>
                                  <a:pt x="37649" y="167114"/>
                                </a:lnTo>
                                <a:lnTo>
                                  <a:pt x="1759" y="98598"/>
                                </a:lnTo>
                                <a:lnTo>
                                  <a:pt x="0" y="98598"/>
                                </a:lnTo>
                                <a:lnTo>
                                  <a:pt x="0" y="78278"/>
                                </a:lnTo>
                                <a:lnTo>
                                  <a:pt x="248" y="78278"/>
                                </a:lnTo>
                                <a:cubicBezTo>
                                  <a:pt x="10789" y="78278"/>
                                  <a:pt x="18701" y="75674"/>
                                  <a:pt x="23959" y="70493"/>
                                </a:cubicBezTo>
                                <a:cubicBezTo>
                                  <a:pt x="29229" y="65299"/>
                                  <a:pt x="31883" y="58352"/>
                                  <a:pt x="31883" y="49652"/>
                                </a:cubicBezTo>
                                <a:cubicBezTo>
                                  <a:pt x="31883" y="40445"/>
                                  <a:pt x="29039" y="33307"/>
                                  <a:pt x="23349" y="28202"/>
                                </a:cubicBezTo>
                                <a:lnTo>
                                  <a:pt x="0" y="20624"/>
                                </a:lnTo>
                                <a:lnTo>
                                  <a:pt x="0" y="0"/>
                                </a:lnTo>
                                <a:close/>
                              </a:path>
                            </a:pathLst>
                          </a:custGeom>
                          <a:solidFill>
                            <a:srgbClr val="FFFFFF"/>
                          </a:solidFill>
                          <a:ln>
                            <a:noFill/>
                            <a:miter lim="127000"/>
                          </a:ln>
                          <a:effectLst/>
                        </wps:spPr>
                        <wps:bodyPr/>
                      </wps:wsp>
                      <wps:wsp>
                        <wps:cNvPr id="91" name="Shape 318"/>
                        <wps:cNvSpPr/>
                        <wps:spPr>
                          <a:xfrm>
                            <a:off x="494605" y="705692"/>
                            <a:ext cx="76930" cy="167399"/>
                          </a:xfrm>
                          <a:custGeom>
                            <a:avLst/>
                            <a:gdLst/>
                            <a:ahLst/>
                            <a:cxnLst/>
                            <a:rect l="0" t="0" r="0" b="0"/>
                            <a:pathLst>
                              <a:path w="76930" h="167399">
                                <a:moveTo>
                                  <a:pt x="65507" y="0"/>
                                </a:moveTo>
                                <a:lnTo>
                                  <a:pt x="76930" y="0"/>
                                </a:lnTo>
                                <a:lnTo>
                                  <a:pt x="76930" y="27172"/>
                                </a:lnTo>
                                <a:lnTo>
                                  <a:pt x="49695" y="100381"/>
                                </a:lnTo>
                                <a:lnTo>
                                  <a:pt x="76930" y="100381"/>
                                </a:lnTo>
                                <a:lnTo>
                                  <a:pt x="76930" y="120714"/>
                                </a:lnTo>
                                <a:lnTo>
                                  <a:pt x="42659" y="120714"/>
                                </a:lnTo>
                                <a:lnTo>
                                  <a:pt x="25349" y="167399"/>
                                </a:lnTo>
                                <a:lnTo>
                                  <a:pt x="0" y="167399"/>
                                </a:lnTo>
                                <a:lnTo>
                                  <a:pt x="65507" y="0"/>
                                </a:lnTo>
                                <a:close/>
                              </a:path>
                            </a:pathLst>
                          </a:custGeom>
                          <a:solidFill>
                            <a:srgbClr val="FFFFFF"/>
                          </a:solidFill>
                          <a:ln>
                            <a:noFill/>
                            <a:miter lim="127000"/>
                          </a:ln>
                          <a:effectLst/>
                        </wps:spPr>
                        <wps:bodyPr/>
                      </wps:wsp>
                      <wps:wsp>
                        <wps:cNvPr id="92" name="Shape 319"/>
                        <wps:cNvSpPr/>
                        <wps:spPr>
                          <a:xfrm>
                            <a:off x="571536" y="705692"/>
                            <a:ext cx="78683" cy="167399"/>
                          </a:xfrm>
                          <a:custGeom>
                            <a:avLst/>
                            <a:gdLst/>
                            <a:ahLst/>
                            <a:cxnLst/>
                            <a:rect l="0" t="0" r="0" b="0"/>
                            <a:pathLst>
                              <a:path w="78683" h="167399">
                                <a:moveTo>
                                  <a:pt x="0" y="0"/>
                                </a:moveTo>
                                <a:lnTo>
                                  <a:pt x="13176" y="0"/>
                                </a:lnTo>
                                <a:lnTo>
                                  <a:pt x="78683" y="167399"/>
                                </a:lnTo>
                                <a:lnTo>
                                  <a:pt x="51822" y="167399"/>
                                </a:lnTo>
                                <a:lnTo>
                                  <a:pt x="34512" y="120714"/>
                                </a:lnTo>
                                <a:lnTo>
                                  <a:pt x="0" y="120714"/>
                                </a:lnTo>
                                <a:lnTo>
                                  <a:pt x="0" y="100381"/>
                                </a:lnTo>
                                <a:lnTo>
                                  <a:pt x="27235" y="100381"/>
                                </a:lnTo>
                                <a:lnTo>
                                  <a:pt x="121" y="26848"/>
                                </a:lnTo>
                                <a:lnTo>
                                  <a:pt x="0" y="27172"/>
                                </a:lnTo>
                                <a:lnTo>
                                  <a:pt x="0" y="0"/>
                                </a:lnTo>
                                <a:close/>
                              </a:path>
                            </a:pathLst>
                          </a:custGeom>
                          <a:solidFill>
                            <a:srgbClr val="FFFFFF"/>
                          </a:solidFill>
                          <a:ln>
                            <a:noFill/>
                            <a:miter lim="127000"/>
                          </a:ln>
                          <a:effectLst/>
                        </wps:spPr>
                        <wps:bodyPr/>
                      </wps:wsp>
                      <wps:wsp>
                        <wps:cNvPr id="93" name="Shape 320"/>
                        <wps:cNvSpPr/>
                        <wps:spPr>
                          <a:xfrm>
                            <a:off x="47437" y="914186"/>
                            <a:ext cx="19596" cy="61951"/>
                          </a:xfrm>
                          <a:custGeom>
                            <a:avLst/>
                            <a:gdLst/>
                            <a:ahLst/>
                            <a:cxnLst/>
                            <a:rect l="0" t="0" r="0" b="0"/>
                            <a:pathLst>
                              <a:path w="19596" h="61951">
                                <a:moveTo>
                                  <a:pt x="0" y="0"/>
                                </a:moveTo>
                                <a:lnTo>
                                  <a:pt x="19596" y="0"/>
                                </a:lnTo>
                                <a:lnTo>
                                  <a:pt x="19596" y="10744"/>
                                </a:lnTo>
                                <a:lnTo>
                                  <a:pt x="12001" y="10744"/>
                                </a:lnTo>
                                <a:lnTo>
                                  <a:pt x="12001" y="26721"/>
                                </a:lnTo>
                                <a:lnTo>
                                  <a:pt x="19596" y="26721"/>
                                </a:lnTo>
                                <a:lnTo>
                                  <a:pt x="19596" y="36779"/>
                                </a:lnTo>
                                <a:lnTo>
                                  <a:pt x="11836" y="36779"/>
                                </a:lnTo>
                                <a:lnTo>
                                  <a:pt x="11836" y="61951"/>
                                </a:lnTo>
                                <a:lnTo>
                                  <a:pt x="0" y="61951"/>
                                </a:lnTo>
                                <a:lnTo>
                                  <a:pt x="0" y="0"/>
                                </a:lnTo>
                                <a:close/>
                              </a:path>
                            </a:pathLst>
                          </a:custGeom>
                          <a:solidFill>
                            <a:srgbClr val="63B0BB"/>
                          </a:solidFill>
                          <a:ln>
                            <a:noFill/>
                            <a:miter lim="127000"/>
                          </a:ln>
                          <a:effectLst/>
                        </wps:spPr>
                        <wps:bodyPr/>
                      </wps:wsp>
                      <wps:wsp>
                        <wps:cNvPr id="94" name="Shape 321"/>
                        <wps:cNvSpPr/>
                        <wps:spPr>
                          <a:xfrm>
                            <a:off x="67033" y="914186"/>
                            <a:ext cx="22225" cy="61951"/>
                          </a:xfrm>
                          <a:custGeom>
                            <a:avLst/>
                            <a:gdLst/>
                            <a:ahLst/>
                            <a:cxnLst/>
                            <a:rect l="0" t="0" r="0" b="0"/>
                            <a:pathLst>
                              <a:path w="22225" h="61951">
                                <a:moveTo>
                                  <a:pt x="0" y="0"/>
                                </a:moveTo>
                                <a:lnTo>
                                  <a:pt x="4394" y="0"/>
                                </a:lnTo>
                                <a:cubicBezTo>
                                  <a:pt x="10312" y="0"/>
                                  <a:pt x="15062" y="2185"/>
                                  <a:pt x="17094" y="6071"/>
                                </a:cubicBezTo>
                                <a:cubicBezTo>
                                  <a:pt x="18644" y="9119"/>
                                  <a:pt x="19520" y="12776"/>
                                  <a:pt x="19520" y="18161"/>
                                </a:cubicBezTo>
                                <a:cubicBezTo>
                                  <a:pt x="19520" y="22974"/>
                                  <a:pt x="18809" y="26416"/>
                                  <a:pt x="17717" y="28753"/>
                                </a:cubicBezTo>
                                <a:cubicBezTo>
                                  <a:pt x="16396" y="31483"/>
                                  <a:pt x="14288" y="33261"/>
                                  <a:pt x="12192" y="33820"/>
                                </a:cubicBezTo>
                                <a:lnTo>
                                  <a:pt x="22225" y="61951"/>
                                </a:lnTo>
                                <a:lnTo>
                                  <a:pt x="9296" y="61951"/>
                                </a:lnTo>
                                <a:lnTo>
                                  <a:pt x="978" y="36779"/>
                                </a:lnTo>
                                <a:lnTo>
                                  <a:pt x="0" y="36779"/>
                                </a:lnTo>
                                <a:lnTo>
                                  <a:pt x="0" y="26721"/>
                                </a:lnTo>
                                <a:lnTo>
                                  <a:pt x="2527" y="26721"/>
                                </a:lnTo>
                                <a:cubicBezTo>
                                  <a:pt x="4559" y="26645"/>
                                  <a:pt x="6185" y="25794"/>
                                  <a:pt x="6731" y="24549"/>
                                </a:cubicBezTo>
                                <a:cubicBezTo>
                                  <a:pt x="7290" y="23292"/>
                                  <a:pt x="7595" y="20955"/>
                                  <a:pt x="7595" y="19253"/>
                                </a:cubicBezTo>
                                <a:cubicBezTo>
                                  <a:pt x="7595" y="17221"/>
                                  <a:pt x="7290" y="14885"/>
                                  <a:pt x="6960" y="13792"/>
                                </a:cubicBezTo>
                                <a:cubicBezTo>
                                  <a:pt x="6414" y="11925"/>
                                  <a:pt x="4559" y="10744"/>
                                  <a:pt x="2057" y="10744"/>
                                </a:cubicBezTo>
                                <a:lnTo>
                                  <a:pt x="0" y="10744"/>
                                </a:lnTo>
                                <a:lnTo>
                                  <a:pt x="0" y="0"/>
                                </a:lnTo>
                                <a:close/>
                              </a:path>
                            </a:pathLst>
                          </a:custGeom>
                          <a:solidFill>
                            <a:srgbClr val="63B0BB"/>
                          </a:solidFill>
                          <a:ln>
                            <a:noFill/>
                            <a:miter lim="127000"/>
                          </a:ln>
                          <a:effectLst/>
                        </wps:spPr>
                        <wps:bodyPr/>
                      </wps:wsp>
                      <wps:wsp>
                        <wps:cNvPr id="95" name="Shape 322"/>
                        <wps:cNvSpPr/>
                        <wps:spPr>
                          <a:xfrm>
                            <a:off x="101407" y="914189"/>
                            <a:ext cx="34836" cy="61938"/>
                          </a:xfrm>
                          <a:custGeom>
                            <a:avLst/>
                            <a:gdLst/>
                            <a:ahLst/>
                            <a:cxnLst/>
                            <a:rect l="0" t="0" r="0" b="0"/>
                            <a:pathLst>
                              <a:path w="34836" h="61938">
                                <a:moveTo>
                                  <a:pt x="0" y="0"/>
                                </a:moveTo>
                                <a:lnTo>
                                  <a:pt x="34607" y="0"/>
                                </a:lnTo>
                                <a:lnTo>
                                  <a:pt x="34607" y="11062"/>
                                </a:lnTo>
                                <a:lnTo>
                                  <a:pt x="12090" y="11062"/>
                                </a:lnTo>
                                <a:lnTo>
                                  <a:pt x="12090" y="25552"/>
                                </a:lnTo>
                                <a:lnTo>
                                  <a:pt x="33503" y="25552"/>
                                </a:lnTo>
                                <a:lnTo>
                                  <a:pt x="33503" y="36386"/>
                                </a:lnTo>
                                <a:lnTo>
                                  <a:pt x="12090" y="36386"/>
                                </a:lnTo>
                                <a:lnTo>
                                  <a:pt x="12090" y="51029"/>
                                </a:lnTo>
                                <a:lnTo>
                                  <a:pt x="34836" y="51029"/>
                                </a:lnTo>
                                <a:lnTo>
                                  <a:pt x="34836" y="61938"/>
                                </a:lnTo>
                                <a:lnTo>
                                  <a:pt x="0" y="61938"/>
                                </a:lnTo>
                                <a:lnTo>
                                  <a:pt x="0" y="0"/>
                                </a:lnTo>
                                <a:close/>
                              </a:path>
                            </a:pathLst>
                          </a:custGeom>
                          <a:solidFill>
                            <a:srgbClr val="63B0BB"/>
                          </a:solidFill>
                          <a:ln>
                            <a:noFill/>
                            <a:miter lim="127000"/>
                          </a:ln>
                          <a:effectLst/>
                        </wps:spPr>
                        <wps:bodyPr/>
                      </wps:wsp>
                      <wps:wsp>
                        <wps:cNvPr id="96" name="Shape 323"/>
                        <wps:cNvSpPr/>
                        <wps:spPr>
                          <a:xfrm>
                            <a:off x="150320" y="914189"/>
                            <a:ext cx="38875" cy="61938"/>
                          </a:xfrm>
                          <a:custGeom>
                            <a:avLst/>
                            <a:gdLst/>
                            <a:ahLst/>
                            <a:cxnLst/>
                            <a:rect l="0" t="0" r="0" b="0"/>
                            <a:pathLst>
                              <a:path w="38875" h="61938">
                                <a:moveTo>
                                  <a:pt x="0" y="0"/>
                                </a:moveTo>
                                <a:lnTo>
                                  <a:pt x="12624" y="0"/>
                                </a:lnTo>
                                <a:lnTo>
                                  <a:pt x="27508" y="36068"/>
                                </a:lnTo>
                                <a:lnTo>
                                  <a:pt x="27508" y="0"/>
                                </a:lnTo>
                                <a:lnTo>
                                  <a:pt x="38875" y="0"/>
                                </a:lnTo>
                                <a:lnTo>
                                  <a:pt x="38875" y="61938"/>
                                </a:lnTo>
                                <a:lnTo>
                                  <a:pt x="26721" y="61938"/>
                                </a:lnTo>
                                <a:lnTo>
                                  <a:pt x="11443" y="26098"/>
                                </a:lnTo>
                                <a:lnTo>
                                  <a:pt x="11443" y="61938"/>
                                </a:lnTo>
                                <a:lnTo>
                                  <a:pt x="0" y="61938"/>
                                </a:lnTo>
                                <a:lnTo>
                                  <a:pt x="0" y="0"/>
                                </a:lnTo>
                                <a:close/>
                              </a:path>
                            </a:pathLst>
                          </a:custGeom>
                          <a:solidFill>
                            <a:srgbClr val="63B0BB"/>
                          </a:solidFill>
                          <a:ln>
                            <a:noFill/>
                            <a:miter lim="127000"/>
                          </a:ln>
                          <a:effectLst/>
                        </wps:spPr>
                        <wps:bodyPr/>
                      </wps:wsp>
                      <wps:wsp>
                        <wps:cNvPr id="97" name="Shape 324"/>
                        <wps:cNvSpPr/>
                        <wps:spPr>
                          <a:xfrm>
                            <a:off x="204995" y="914189"/>
                            <a:ext cx="34836" cy="61938"/>
                          </a:xfrm>
                          <a:custGeom>
                            <a:avLst/>
                            <a:gdLst/>
                            <a:ahLst/>
                            <a:cxnLst/>
                            <a:rect l="0" t="0" r="0" b="0"/>
                            <a:pathLst>
                              <a:path w="34836" h="61938">
                                <a:moveTo>
                                  <a:pt x="0" y="0"/>
                                </a:moveTo>
                                <a:lnTo>
                                  <a:pt x="34607" y="0"/>
                                </a:lnTo>
                                <a:lnTo>
                                  <a:pt x="34607" y="11062"/>
                                </a:lnTo>
                                <a:lnTo>
                                  <a:pt x="12090" y="11062"/>
                                </a:lnTo>
                                <a:lnTo>
                                  <a:pt x="12090" y="25552"/>
                                </a:lnTo>
                                <a:lnTo>
                                  <a:pt x="33503" y="25552"/>
                                </a:lnTo>
                                <a:lnTo>
                                  <a:pt x="33503" y="36386"/>
                                </a:lnTo>
                                <a:lnTo>
                                  <a:pt x="12090" y="36386"/>
                                </a:lnTo>
                                <a:lnTo>
                                  <a:pt x="12090" y="51029"/>
                                </a:lnTo>
                                <a:lnTo>
                                  <a:pt x="34836" y="51029"/>
                                </a:lnTo>
                                <a:lnTo>
                                  <a:pt x="34836" y="61938"/>
                                </a:lnTo>
                                <a:lnTo>
                                  <a:pt x="0" y="61938"/>
                                </a:lnTo>
                                <a:lnTo>
                                  <a:pt x="0" y="0"/>
                                </a:lnTo>
                                <a:close/>
                              </a:path>
                            </a:pathLst>
                          </a:custGeom>
                          <a:solidFill>
                            <a:srgbClr val="63B0BB"/>
                          </a:solidFill>
                          <a:ln>
                            <a:noFill/>
                            <a:miter lim="127000"/>
                          </a:ln>
                          <a:effectLst/>
                        </wps:spPr>
                        <wps:bodyPr/>
                      </wps:wsp>
                      <wps:wsp>
                        <wps:cNvPr id="98" name="Shape 325"/>
                        <wps:cNvSpPr/>
                        <wps:spPr>
                          <a:xfrm>
                            <a:off x="249466" y="914189"/>
                            <a:ext cx="66065" cy="61938"/>
                          </a:xfrm>
                          <a:custGeom>
                            <a:avLst/>
                            <a:gdLst/>
                            <a:ahLst/>
                            <a:cxnLst/>
                            <a:rect l="0" t="0" r="0" b="0"/>
                            <a:pathLst>
                              <a:path w="66065" h="61938">
                                <a:moveTo>
                                  <a:pt x="0" y="0"/>
                                </a:moveTo>
                                <a:lnTo>
                                  <a:pt x="12624" y="0"/>
                                </a:lnTo>
                                <a:cubicBezTo>
                                  <a:pt x="12624" y="0"/>
                                  <a:pt x="19863" y="42608"/>
                                  <a:pt x="19863" y="46520"/>
                                </a:cubicBezTo>
                                <a:cubicBezTo>
                                  <a:pt x="19863" y="42608"/>
                                  <a:pt x="26962" y="0"/>
                                  <a:pt x="26962" y="0"/>
                                </a:cubicBezTo>
                                <a:lnTo>
                                  <a:pt x="39649" y="0"/>
                                </a:lnTo>
                                <a:cubicBezTo>
                                  <a:pt x="39649" y="0"/>
                                  <a:pt x="46977" y="42608"/>
                                  <a:pt x="46977" y="46520"/>
                                </a:cubicBezTo>
                                <a:cubicBezTo>
                                  <a:pt x="46977" y="42608"/>
                                  <a:pt x="54140" y="0"/>
                                  <a:pt x="54140" y="0"/>
                                </a:cubicBezTo>
                                <a:lnTo>
                                  <a:pt x="66065" y="0"/>
                                </a:lnTo>
                                <a:lnTo>
                                  <a:pt x="54305" y="61938"/>
                                </a:lnTo>
                                <a:lnTo>
                                  <a:pt x="39903" y="61938"/>
                                </a:lnTo>
                                <a:cubicBezTo>
                                  <a:pt x="39903" y="61938"/>
                                  <a:pt x="33426" y="25248"/>
                                  <a:pt x="33198" y="21044"/>
                                </a:cubicBezTo>
                                <a:cubicBezTo>
                                  <a:pt x="33109" y="25083"/>
                                  <a:pt x="26264" y="61938"/>
                                  <a:pt x="26264" y="61938"/>
                                </a:cubicBezTo>
                                <a:lnTo>
                                  <a:pt x="12078" y="61938"/>
                                </a:lnTo>
                                <a:lnTo>
                                  <a:pt x="0" y="0"/>
                                </a:lnTo>
                                <a:close/>
                              </a:path>
                            </a:pathLst>
                          </a:custGeom>
                          <a:solidFill>
                            <a:srgbClr val="63B0BB"/>
                          </a:solidFill>
                          <a:ln>
                            <a:noFill/>
                            <a:miter lim="127000"/>
                          </a:ln>
                          <a:effectLst/>
                        </wps:spPr>
                        <wps:bodyPr/>
                      </wps:wsp>
                      <wps:wsp>
                        <wps:cNvPr id="99" name="Shape 326"/>
                        <wps:cNvSpPr/>
                        <wps:spPr>
                          <a:xfrm>
                            <a:off x="352040" y="914189"/>
                            <a:ext cx="20187" cy="61938"/>
                          </a:xfrm>
                          <a:custGeom>
                            <a:avLst/>
                            <a:gdLst/>
                            <a:ahLst/>
                            <a:cxnLst/>
                            <a:rect l="0" t="0" r="0" b="0"/>
                            <a:pathLst>
                              <a:path w="20187" h="61938">
                                <a:moveTo>
                                  <a:pt x="0" y="0"/>
                                </a:moveTo>
                                <a:lnTo>
                                  <a:pt x="20187" y="0"/>
                                </a:lnTo>
                                <a:lnTo>
                                  <a:pt x="20187" y="10595"/>
                                </a:lnTo>
                                <a:lnTo>
                                  <a:pt x="20180" y="10592"/>
                                </a:lnTo>
                                <a:lnTo>
                                  <a:pt x="12001" y="10592"/>
                                </a:lnTo>
                                <a:lnTo>
                                  <a:pt x="12001" y="51816"/>
                                </a:lnTo>
                                <a:lnTo>
                                  <a:pt x="20187" y="51816"/>
                                </a:lnTo>
                                <a:lnTo>
                                  <a:pt x="20187" y="61938"/>
                                </a:lnTo>
                                <a:lnTo>
                                  <a:pt x="0" y="61938"/>
                                </a:lnTo>
                                <a:lnTo>
                                  <a:pt x="0" y="0"/>
                                </a:lnTo>
                                <a:close/>
                              </a:path>
                            </a:pathLst>
                          </a:custGeom>
                          <a:solidFill>
                            <a:srgbClr val="63B0BB"/>
                          </a:solidFill>
                          <a:ln>
                            <a:noFill/>
                            <a:miter lim="127000"/>
                          </a:ln>
                          <a:effectLst/>
                        </wps:spPr>
                        <wps:bodyPr/>
                      </wps:wsp>
                      <wps:wsp>
                        <wps:cNvPr id="100" name="Shape 327"/>
                        <wps:cNvSpPr/>
                        <wps:spPr>
                          <a:xfrm>
                            <a:off x="372227" y="914189"/>
                            <a:ext cx="19793" cy="61938"/>
                          </a:xfrm>
                          <a:custGeom>
                            <a:avLst/>
                            <a:gdLst/>
                            <a:ahLst/>
                            <a:cxnLst/>
                            <a:rect l="0" t="0" r="0" b="0"/>
                            <a:pathLst>
                              <a:path w="19793" h="61938">
                                <a:moveTo>
                                  <a:pt x="0" y="0"/>
                                </a:moveTo>
                                <a:lnTo>
                                  <a:pt x="946" y="0"/>
                                </a:lnTo>
                                <a:cubicBezTo>
                                  <a:pt x="8719" y="0"/>
                                  <a:pt x="13405" y="2108"/>
                                  <a:pt x="16199" y="6223"/>
                                </a:cubicBezTo>
                                <a:cubicBezTo>
                                  <a:pt x="19323" y="10820"/>
                                  <a:pt x="19793" y="19164"/>
                                  <a:pt x="19793" y="29756"/>
                                </a:cubicBezTo>
                                <a:cubicBezTo>
                                  <a:pt x="19793" y="42774"/>
                                  <a:pt x="19234" y="50952"/>
                                  <a:pt x="16364" y="55321"/>
                                </a:cubicBezTo>
                                <a:cubicBezTo>
                                  <a:pt x="13799" y="59373"/>
                                  <a:pt x="9735" y="61938"/>
                                  <a:pt x="2102" y="61938"/>
                                </a:cubicBezTo>
                                <a:lnTo>
                                  <a:pt x="0" y="61938"/>
                                </a:lnTo>
                                <a:lnTo>
                                  <a:pt x="0" y="51816"/>
                                </a:lnTo>
                                <a:lnTo>
                                  <a:pt x="235" y="51816"/>
                                </a:lnTo>
                                <a:cubicBezTo>
                                  <a:pt x="3512" y="51816"/>
                                  <a:pt x="5531" y="50864"/>
                                  <a:pt x="6699" y="48463"/>
                                </a:cubicBezTo>
                                <a:cubicBezTo>
                                  <a:pt x="7880" y="45961"/>
                                  <a:pt x="8185" y="34519"/>
                                  <a:pt x="8185" y="29756"/>
                                </a:cubicBezTo>
                                <a:cubicBezTo>
                                  <a:pt x="8185" y="25324"/>
                                  <a:pt x="7715" y="16370"/>
                                  <a:pt x="6547" y="14173"/>
                                </a:cubicBezTo>
                                <a:lnTo>
                                  <a:pt x="0" y="10595"/>
                                </a:lnTo>
                                <a:lnTo>
                                  <a:pt x="0" y="0"/>
                                </a:lnTo>
                                <a:close/>
                              </a:path>
                            </a:pathLst>
                          </a:custGeom>
                          <a:solidFill>
                            <a:srgbClr val="63B0BB"/>
                          </a:solidFill>
                          <a:ln>
                            <a:noFill/>
                            <a:miter lim="127000"/>
                          </a:ln>
                          <a:effectLst/>
                        </wps:spPr>
                        <wps:bodyPr/>
                      </wps:wsp>
                      <wps:wsp>
                        <wps:cNvPr id="101" name="Shape 328"/>
                        <wps:cNvSpPr/>
                        <wps:spPr>
                          <a:xfrm>
                            <a:off x="406333" y="914189"/>
                            <a:ext cx="34836" cy="61938"/>
                          </a:xfrm>
                          <a:custGeom>
                            <a:avLst/>
                            <a:gdLst/>
                            <a:ahLst/>
                            <a:cxnLst/>
                            <a:rect l="0" t="0" r="0" b="0"/>
                            <a:pathLst>
                              <a:path w="34836" h="61938">
                                <a:moveTo>
                                  <a:pt x="0" y="0"/>
                                </a:moveTo>
                                <a:lnTo>
                                  <a:pt x="34607" y="0"/>
                                </a:lnTo>
                                <a:lnTo>
                                  <a:pt x="34607" y="11062"/>
                                </a:lnTo>
                                <a:lnTo>
                                  <a:pt x="12090" y="11062"/>
                                </a:lnTo>
                                <a:lnTo>
                                  <a:pt x="12090" y="25552"/>
                                </a:lnTo>
                                <a:lnTo>
                                  <a:pt x="33503" y="25552"/>
                                </a:lnTo>
                                <a:lnTo>
                                  <a:pt x="33503" y="36386"/>
                                </a:lnTo>
                                <a:lnTo>
                                  <a:pt x="12090" y="36386"/>
                                </a:lnTo>
                                <a:lnTo>
                                  <a:pt x="12090" y="51029"/>
                                </a:lnTo>
                                <a:lnTo>
                                  <a:pt x="34836" y="51029"/>
                                </a:lnTo>
                                <a:lnTo>
                                  <a:pt x="34836" y="61938"/>
                                </a:lnTo>
                                <a:lnTo>
                                  <a:pt x="0" y="61938"/>
                                </a:lnTo>
                                <a:lnTo>
                                  <a:pt x="0" y="0"/>
                                </a:lnTo>
                                <a:close/>
                              </a:path>
                            </a:pathLst>
                          </a:custGeom>
                          <a:solidFill>
                            <a:srgbClr val="63B0BB"/>
                          </a:solidFill>
                          <a:ln>
                            <a:noFill/>
                            <a:miter lim="127000"/>
                          </a:ln>
                          <a:effectLst/>
                        </wps:spPr>
                        <wps:bodyPr/>
                      </wps:wsp>
                      <wps:wsp>
                        <wps:cNvPr id="102" name="Shape 329"/>
                        <wps:cNvSpPr/>
                        <wps:spPr>
                          <a:xfrm>
                            <a:off x="455248" y="914189"/>
                            <a:ext cx="38875" cy="61938"/>
                          </a:xfrm>
                          <a:custGeom>
                            <a:avLst/>
                            <a:gdLst/>
                            <a:ahLst/>
                            <a:cxnLst/>
                            <a:rect l="0" t="0" r="0" b="0"/>
                            <a:pathLst>
                              <a:path w="38875" h="61938">
                                <a:moveTo>
                                  <a:pt x="0" y="0"/>
                                </a:moveTo>
                                <a:lnTo>
                                  <a:pt x="12624" y="0"/>
                                </a:lnTo>
                                <a:lnTo>
                                  <a:pt x="27508" y="36068"/>
                                </a:lnTo>
                                <a:lnTo>
                                  <a:pt x="27508" y="0"/>
                                </a:lnTo>
                                <a:lnTo>
                                  <a:pt x="38875" y="0"/>
                                </a:lnTo>
                                <a:lnTo>
                                  <a:pt x="38875" y="61938"/>
                                </a:lnTo>
                                <a:lnTo>
                                  <a:pt x="26721" y="61938"/>
                                </a:lnTo>
                                <a:lnTo>
                                  <a:pt x="11443" y="26098"/>
                                </a:lnTo>
                                <a:lnTo>
                                  <a:pt x="11443" y="61938"/>
                                </a:lnTo>
                                <a:lnTo>
                                  <a:pt x="0" y="61938"/>
                                </a:lnTo>
                                <a:lnTo>
                                  <a:pt x="0" y="0"/>
                                </a:lnTo>
                                <a:close/>
                              </a:path>
                            </a:pathLst>
                          </a:custGeom>
                          <a:solidFill>
                            <a:srgbClr val="63B0BB"/>
                          </a:solidFill>
                          <a:ln>
                            <a:noFill/>
                            <a:miter lim="127000"/>
                          </a:ln>
                          <a:effectLst/>
                        </wps:spPr>
                        <wps:bodyPr/>
                      </wps:wsp>
                      <wps:wsp>
                        <wps:cNvPr id="103" name="Shape 330"/>
                        <wps:cNvSpPr/>
                        <wps:spPr>
                          <a:xfrm>
                            <a:off x="506264" y="914189"/>
                            <a:ext cx="45568" cy="61938"/>
                          </a:xfrm>
                          <a:custGeom>
                            <a:avLst/>
                            <a:gdLst/>
                            <a:ahLst/>
                            <a:cxnLst/>
                            <a:rect l="0" t="0" r="0" b="0"/>
                            <a:pathLst>
                              <a:path w="45568" h="61938">
                                <a:moveTo>
                                  <a:pt x="0" y="0"/>
                                </a:moveTo>
                                <a:lnTo>
                                  <a:pt x="12535" y="0"/>
                                </a:lnTo>
                                <a:lnTo>
                                  <a:pt x="22822" y="46749"/>
                                </a:lnTo>
                                <a:lnTo>
                                  <a:pt x="33426" y="0"/>
                                </a:lnTo>
                                <a:lnTo>
                                  <a:pt x="45568" y="0"/>
                                </a:lnTo>
                                <a:lnTo>
                                  <a:pt x="30150" y="61938"/>
                                </a:lnTo>
                                <a:lnTo>
                                  <a:pt x="15100" y="61938"/>
                                </a:lnTo>
                                <a:lnTo>
                                  <a:pt x="0" y="0"/>
                                </a:lnTo>
                                <a:close/>
                              </a:path>
                            </a:pathLst>
                          </a:custGeom>
                          <a:solidFill>
                            <a:srgbClr val="63B0BB"/>
                          </a:solidFill>
                          <a:ln>
                            <a:noFill/>
                            <a:miter lim="127000"/>
                          </a:ln>
                          <a:effectLst/>
                        </wps:spPr>
                        <wps:bodyPr/>
                      </wps:wsp>
                      <wps:wsp>
                        <wps:cNvPr id="104" name="Shape 331"/>
                        <wps:cNvSpPr/>
                        <wps:spPr>
                          <a:xfrm>
                            <a:off x="564210" y="914189"/>
                            <a:ext cx="34836" cy="61938"/>
                          </a:xfrm>
                          <a:custGeom>
                            <a:avLst/>
                            <a:gdLst/>
                            <a:ahLst/>
                            <a:cxnLst/>
                            <a:rect l="0" t="0" r="0" b="0"/>
                            <a:pathLst>
                              <a:path w="34836" h="61938">
                                <a:moveTo>
                                  <a:pt x="0" y="0"/>
                                </a:moveTo>
                                <a:lnTo>
                                  <a:pt x="34607" y="0"/>
                                </a:lnTo>
                                <a:lnTo>
                                  <a:pt x="34607" y="11062"/>
                                </a:lnTo>
                                <a:lnTo>
                                  <a:pt x="12090" y="11062"/>
                                </a:lnTo>
                                <a:lnTo>
                                  <a:pt x="12090" y="25552"/>
                                </a:lnTo>
                                <a:lnTo>
                                  <a:pt x="33503" y="25552"/>
                                </a:lnTo>
                                <a:lnTo>
                                  <a:pt x="33503" y="36386"/>
                                </a:lnTo>
                                <a:lnTo>
                                  <a:pt x="12090" y="36386"/>
                                </a:lnTo>
                                <a:lnTo>
                                  <a:pt x="12090" y="51029"/>
                                </a:lnTo>
                                <a:lnTo>
                                  <a:pt x="34836" y="51029"/>
                                </a:lnTo>
                                <a:lnTo>
                                  <a:pt x="34836" y="61938"/>
                                </a:lnTo>
                                <a:lnTo>
                                  <a:pt x="0" y="61938"/>
                                </a:lnTo>
                                <a:lnTo>
                                  <a:pt x="0" y="0"/>
                                </a:lnTo>
                                <a:close/>
                              </a:path>
                            </a:pathLst>
                          </a:custGeom>
                          <a:solidFill>
                            <a:srgbClr val="63B0BB"/>
                          </a:solidFill>
                          <a:ln>
                            <a:noFill/>
                            <a:miter lim="127000"/>
                          </a:ln>
                          <a:effectLst/>
                        </wps:spPr>
                        <wps:bodyPr/>
                      </wps:wsp>
                      <wps:wsp>
                        <wps:cNvPr id="105" name="Shape 332"/>
                        <wps:cNvSpPr/>
                        <wps:spPr>
                          <a:xfrm>
                            <a:off x="613128" y="914186"/>
                            <a:ext cx="19596" cy="61951"/>
                          </a:xfrm>
                          <a:custGeom>
                            <a:avLst/>
                            <a:gdLst/>
                            <a:ahLst/>
                            <a:cxnLst/>
                            <a:rect l="0" t="0" r="0" b="0"/>
                            <a:pathLst>
                              <a:path w="19596" h="61951">
                                <a:moveTo>
                                  <a:pt x="0" y="0"/>
                                </a:moveTo>
                                <a:lnTo>
                                  <a:pt x="19596" y="0"/>
                                </a:lnTo>
                                <a:lnTo>
                                  <a:pt x="19596" y="10744"/>
                                </a:lnTo>
                                <a:lnTo>
                                  <a:pt x="12002" y="10744"/>
                                </a:lnTo>
                                <a:lnTo>
                                  <a:pt x="12002" y="26721"/>
                                </a:lnTo>
                                <a:lnTo>
                                  <a:pt x="19596" y="26721"/>
                                </a:lnTo>
                                <a:lnTo>
                                  <a:pt x="19596" y="36779"/>
                                </a:lnTo>
                                <a:lnTo>
                                  <a:pt x="11836" y="36779"/>
                                </a:lnTo>
                                <a:lnTo>
                                  <a:pt x="11836" y="61951"/>
                                </a:lnTo>
                                <a:lnTo>
                                  <a:pt x="0" y="61951"/>
                                </a:lnTo>
                                <a:lnTo>
                                  <a:pt x="0" y="0"/>
                                </a:lnTo>
                                <a:close/>
                              </a:path>
                            </a:pathLst>
                          </a:custGeom>
                          <a:solidFill>
                            <a:srgbClr val="63B0BB"/>
                          </a:solidFill>
                          <a:ln>
                            <a:noFill/>
                            <a:miter lim="127000"/>
                          </a:ln>
                          <a:effectLst/>
                        </wps:spPr>
                        <wps:bodyPr/>
                      </wps:wsp>
                      <wps:wsp>
                        <wps:cNvPr id="106" name="Shape 333"/>
                        <wps:cNvSpPr/>
                        <wps:spPr>
                          <a:xfrm>
                            <a:off x="632724" y="914186"/>
                            <a:ext cx="22225" cy="61951"/>
                          </a:xfrm>
                          <a:custGeom>
                            <a:avLst/>
                            <a:gdLst/>
                            <a:ahLst/>
                            <a:cxnLst/>
                            <a:rect l="0" t="0" r="0" b="0"/>
                            <a:pathLst>
                              <a:path w="22225" h="61951">
                                <a:moveTo>
                                  <a:pt x="0" y="0"/>
                                </a:moveTo>
                                <a:lnTo>
                                  <a:pt x="4394" y="0"/>
                                </a:lnTo>
                                <a:cubicBezTo>
                                  <a:pt x="10312" y="0"/>
                                  <a:pt x="15062" y="2185"/>
                                  <a:pt x="17094" y="6071"/>
                                </a:cubicBezTo>
                                <a:cubicBezTo>
                                  <a:pt x="18644" y="9119"/>
                                  <a:pt x="19520" y="12776"/>
                                  <a:pt x="19520" y="18161"/>
                                </a:cubicBezTo>
                                <a:cubicBezTo>
                                  <a:pt x="19520" y="22974"/>
                                  <a:pt x="18809" y="26416"/>
                                  <a:pt x="17716" y="28753"/>
                                </a:cubicBezTo>
                                <a:cubicBezTo>
                                  <a:pt x="16396" y="31483"/>
                                  <a:pt x="14288" y="33261"/>
                                  <a:pt x="12192" y="33820"/>
                                </a:cubicBezTo>
                                <a:lnTo>
                                  <a:pt x="22225" y="61951"/>
                                </a:lnTo>
                                <a:lnTo>
                                  <a:pt x="9296" y="61951"/>
                                </a:lnTo>
                                <a:lnTo>
                                  <a:pt x="978" y="36779"/>
                                </a:lnTo>
                                <a:lnTo>
                                  <a:pt x="0" y="36779"/>
                                </a:lnTo>
                                <a:lnTo>
                                  <a:pt x="0" y="26721"/>
                                </a:lnTo>
                                <a:lnTo>
                                  <a:pt x="2527" y="26721"/>
                                </a:lnTo>
                                <a:cubicBezTo>
                                  <a:pt x="4559" y="26645"/>
                                  <a:pt x="6185" y="25794"/>
                                  <a:pt x="6731" y="24549"/>
                                </a:cubicBezTo>
                                <a:cubicBezTo>
                                  <a:pt x="7290" y="23292"/>
                                  <a:pt x="7595" y="20955"/>
                                  <a:pt x="7595" y="19253"/>
                                </a:cubicBezTo>
                                <a:cubicBezTo>
                                  <a:pt x="7595" y="17221"/>
                                  <a:pt x="7290" y="14885"/>
                                  <a:pt x="6972" y="13792"/>
                                </a:cubicBezTo>
                                <a:cubicBezTo>
                                  <a:pt x="6413" y="11925"/>
                                  <a:pt x="4559" y="10744"/>
                                  <a:pt x="2057" y="10744"/>
                                </a:cubicBezTo>
                                <a:lnTo>
                                  <a:pt x="0" y="10744"/>
                                </a:lnTo>
                                <a:lnTo>
                                  <a:pt x="0" y="0"/>
                                </a:lnTo>
                                <a:close/>
                              </a:path>
                            </a:pathLst>
                          </a:custGeom>
                          <a:solidFill>
                            <a:srgbClr val="63B0BB"/>
                          </a:solidFill>
                          <a:ln>
                            <a:noFill/>
                            <a:miter lim="127000"/>
                          </a:ln>
                          <a:effectLst/>
                        </wps:spPr>
                        <wps:bodyPr/>
                      </wps:wsp>
                      <wps:wsp>
                        <wps:cNvPr id="107" name="Shape 334"/>
                        <wps:cNvSpPr/>
                        <wps:spPr>
                          <a:xfrm>
                            <a:off x="46736" y="46727"/>
                            <a:ext cx="600177" cy="537185"/>
                          </a:xfrm>
                          <a:custGeom>
                            <a:avLst/>
                            <a:gdLst/>
                            <a:ahLst/>
                            <a:cxnLst/>
                            <a:rect l="0" t="0" r="0" b="0"/>
                            <a:pathLst>
                              <a:path w="600177" h="537185">
                                <a:moveTo>
                                  <a:pt x="241186" y="0"/>
                                </a:moveTo>
                                <a:lnTo>
                                  <a:pt x="241186" y="35496"/>
                                </a:lnTo>
                                <a:cubicBezTo>
                                  <a:pt x="261658" y="35496"/>
                                  <a:pt x="279476" y="46457"/>
                                  <a:pt x="288696" y="62611"/>
                                </a:cubicBezTo>
                                <a:cubicBezTo>
                                  <a:pt x="292964" y="70066"/>
                                  <a:pt x="295402" y="78651"/>
                                  <a:pt x="295402" y="87770"/>
                                </a:cubicBezTo>
                                <a:lnTo>
                                  <a:pt x="295402" y="293865"/>
                                </a:lnTo>
                                <a:lnTo>
                                  <a:pt x="335826" y="293865"/>
                                </a:lnTo>
                                <a:lnTo>
                                  <a:pt x="335826" y="249009"/>
                                </a:lnTo>
                                <a:lnTo>
                                  <a:pt x="370154" y="249009"/>
                                </a:lnTo>
                                <a:lnTo>
                                  <a:pt x="370154" y="36792"/>
                                </a:lnTo>
                                <a:lnTo>
                                  <a:pt x="473100" y="36792"/>
                                </a:lnTo>
                                <a:lnTo>
                                  <a:pt x="473100" y="172301"/>
                                </a:lnTo>
                                <a:lnTo>
                                  <a:pt x="547573" y="172301"/>
                                </a:lnTo>
                                <a:lnTo>
                                  <a:pt x="547573" y="225590"/>
                                </a:lnTo>
                                <a:lnTo>
                                  <a:pt x="600177" y="225590"/>
                                </a:lnTo>
                                <a:lnTo>
                                  <a:pt x="600177" y="435597"/>
                                </a:lnTo>
                                <a:lnTo>
                                  <a:pt x="524612" y="378587"/>
                                </a:lnTo>
                                <a:lnTo>
                                  <a:pt x="441617" y="441401"/>
                                </a:lnTo>
                                <a:lnTo>
                                  <a:pt x="441617" y="441452"/>
                                </a:lnTo>
                                <a:lnTo>
                                  <a:pt x="441617" y="537185"/>
                                </a:lnTo>
                                <a:lnTo>
                                  <a:pt x="383172" y="537185"/>
                                </a:lnTo>
                                <a:lnTo>
                                  <a:pt x="383172" y="373710"/>
                                </a:lnTo>
                                <a:lnTo>
                                  <a:pt x="359004" y="373710"/>
                                </a:lnTo>
                                <a:lnTo>
                                  <a:pt x="359004" y="393065"/>
                                </a:lnTo>
                                <a:lnTo>
                                  <a:pt x="299923" y="348310"/>
                                </a:lnTo>
                                <a:lnTo>
                                  <a:pt x="216967" y="411137"/>
                                </a:lnTo>
                                <a:lnTo>
                                  <a:pt x="216903" y="411137"/>
                                </a:lnTo>
                                <a:lnTo>
                                  <a:pt x="216903" y="411175"/>
                                </a:lnTo>
                                <a:lnTo>
                                  <a:pt x="216903" y="537185"/>
                                </a:lnTo>
                                <a:lnTo>
                                  <a:pt x="158458" y="537185"/>
                                </a:lnTo>
                                <a:lnTo>
                                  <a:pt x="158458" y="447853"/>
                                </a:lnTo>
                                <a:lnTo>
                                  <a:pt x="137668" y="432346"/>
                                </a:lnTo>
                                <a:lnTo>
                                  <a:pt x="137668" y="395326"/>
                                </a:lnTo>
                                <a:lnTo>
                                  <a:pt x="113525" y="395326"/>
                                </a:lnTo>
                                <a:lnTo>
                                  <a:pt x="113525" y="414045"/>
                                </a:lnTo>
                                <a:lnTo>
                                  <a:pt x="75209" y="385026"/>
                                </a:lnTo>
                                <a:lnTo>
                                  <a:pt x="0" y="441985"/>
                                </a:lnTo>
                                <a:lnTo>
                                  <a:pt x="0" y="147930"/>
                                </a:lnTo>
                                <a:lnTo>
                                  <a:pt x="125870" y="147930"/>
                                </a:lnTo>
                                <a:lnTo>
                                  <a:pt x="125870" y="243713"/>
                                </a:lnTo>
                                <a:lnTo>
                                  <a:pt x="160160" y="243713"/>
                                </a:lnTo>
                                <a:lnTo>
                                  <a:pt x="160160" y="208229"/>
                                </a:lnTo>
                                <a:lnTo>
                                  <a:pt x="186969" y="208229"/>
                                </a:lnTo>
                                <a:lnTo>
                                  <a:pt x="186969" y="62611"/>
                                </a:lnTo>
                                <a:lnTo>
                                  <a:pt x="187046" y="62611"/>
                                </a:lnTo>
                                <a:cubicBezTo>
                                  <a:pt x="187757" y="34341"/>
                                  <a:pt x="211696" y="0"/>
                                  <a:pt x="241186" y="0"/>
                                </a:cubicBezTo>
                                <a:close/>
                              </a:path>
                            </a:pathLst>
                          </a:custGeom>
                          <a:solidFill>
                            <a:srgbClr val="63B0BB"/>
                          </a:solidFill>
                          <a:ln>
                            <a:noFill/>
                            <a:miter lim="127000"/>
                          </a:ln>
                          <a:effectLst/>
                        </wps:spPr>
                        <wps:bodyPr/>
                      </wps:wsp>
                      <wps:wsp>
                        <wps:cNvPr id="108" name="Shape 2539"/>
                        <wps:cNvSpPr/>
                        <wps:spPr>
                          <a:xfrm>
                            <a:off x="73673" y="519328"/>
                            <a:ext cx="35827" cy="64592"/>
                          </a:xfrm>
                          <a:custGeom>
                            <a:avLst/>
                            <a:gdLst/>
                            <a:ahLst/>
                            <a:cxnLst/>
                            <a:rect l="0" t="0" r="0" b="0"/>
                            <a:pathLst>
                              <a:path w="35827" h="64592">
                                <a:moveTo>
                                  <a:pt x="0" y="0"/>
                                </a:moveTo>
                                <a:lnTo>
                                  <a:pt x="35827" y="0"/>
                                </a:lnTo>
                                <a:lnTo>
                                  <a:pt x="35827" y="64592"/>
                                </a:lnTo>
                                <a:lnTo>
                                  <a:pt x="0" y="64592"/>
                                </a:lnTo>
                                <a:lnTo>
                                  <a:pt x="0" y="0"/>
                                </a:lnTo>
                              </a:path>
                            </a:pathLst>
                          </a:custGeom>
                          <a:solidFill>
                            <a:srgbClr val="F6E95E"/>
                          </a:solidFill>
                          <a:ln>
                            <a:noFill/>
                            <a:miter lim="127000"/>
                          </a:ln>
                          <a:effectLst/>
                        </wps:spPr>
                        <wps:bodyPr/>
                      </wps:wsp>
                      <wps:wsp>
                        <wps:cNvPr id="109" name="Shape 2540"/>
                        <wps:cNvSpPr/>
                        <wps:spPr>
                          <a:xfrm>
                            <a:off x="132791" y="519328"/>
                            <a:ext cx="44640" cy="28258"/>
                          </a:xfrm>
                          <a:custGeom>
                            <a:avLst/>
                            <a:gdLst/>
                            <a:ahLst/>
                            <a:cxnLst/>
                            <a:rect l="0" t="0" r="0" b="0"/>
                            <a:pathLst>
                              <a:path w="44640" h="28258">
                                <a:moveTo>
                                  <a:pt x="0" y="0"/>
                                </a:moveTo>
                                <a:lnTo>
                                  <a:pt x="44640" y="0"/>
                                </a:lnTo>
                                <a:lnTo>
                                  <a:pt x="44640" y="28258"/>
                                </a:lnTo>
                                <a:lnTo>
                                  <a:pt x="0" y="28258"/>
                                </a:lnTo>
                                <a:lnTo>
                                  <a:pt x="0" y="0"/>
                                </a:lnTo>
                              </a:path>
                            </a:pathLst>
                          </a:custGeom>
                          <a:solidFill>
                            <a:srgbClr val="F6E95E"/>
                          </a:solidFill>
                          <a:ln>
                            <a:noFill/>
                            <a:miter lim="127000"/>
                          </a:ln>
                          <a:effectLst/>
                        </wps:spPr>
                        <wps:bodyPr/>
                      </wps:wsp>
                      <wps:wsp>
                        <wps:cNvPr id="110" name="Shape 2541"/>
                        <wps:cNvSpPr/>
                        <wps:spPr>
                          <a:xfrm>
                            <a:off x="46736" y="633908"/>
                            <a:ext cx="99225" cy="19469"/>
                          </a:xfrm>
                          <a:custGeom>
                            <a:avLst/>
                            <a:gdLst/>
                            <a:ahLst/>
                            <a:cxnLst/>
                            <a:rect l="0" t="0" r="0" b="0"/>
                            <a:pathLst>
                              <a:path w="99225" h="19469">
                                <a:moveTo>
                                  <a:pt x="0" y="0"/>
                                </a:moveTo>
                                <a:lnTo>
                                  <a:pt x="99225" y="0"/>
                                </a:lnTo>
                                <a:lnTo>
                                  <a:pt x="99225" y="19469"/>
                                </a:lnTo>
                                <a:lnTo>
                                  <a:pt x="0" y="19469"/>
                                </a:lnTo>
                                <a:lnTo>
                                  <a:pt x="0" y="0"/>
                                </a:lnTo>
                              </a:path>
                            </a:pathLst>
                          </a:custGeom>
                          <a:solidFill>
                            <a:srgbClr val="63B0BB"/>
                          </a:solidFill>
                          <a:ln>
                            <a:noFill/>
                            <a:miter lim="127000"/>
                          </a:ln>
                          <a:effectLst/>
                        </wps:spPr>
                        <wps:bodyPr/>
                      </wps:wsp>
                      <wps:wsp>
                        <wps:cNvPr id="111" name="Shape 2542"/>
                        <wps:cNvSpPr/>
                        <wps:spPr>
                          <a:xfrm>
                            <a:off x="547738" y="633908"/>
                            <a:ext cx="99225" cy="19469"/>
                          </a:xfrm>
                          <a:custGeom>
                            <a:avLst/>
                            <a:gdLst/>
                            <a:ahLst/>
                            <a:cxnLst/>
                            <a:rect l="0" t="0" r="0" b="0"/>
                            <a:pathLst>
                              <a:path w="99225" h="19469">
                                <a:moveTo>
                                  <a:pt x="0" y="0"/>
                                </a:moveTo>
                                <a:lnTo>
                                  <a:pt x="99225" y="0"/>
                                </a:lnTo>
                                <a:lnTo>
                                  <a:pt x="99225" y="19469"/>
                                </a:lnTo>
                                <a:lnTo>
                                  <a:pt x="0" y="19469"/>
                                </a:lnTo>
                                <a:lnTo>
                                  <a:pt x="0" y="0"/>
                                </a:lnTo>
                              </a:path>
                            </a:pathLst>
                          </a:custGeom>
                          <a:solidFill>
                            <a:srgbClr val="63B0BB"/>
                          </a:solidFill>
                          <a:ln>
                            <a:noFill/>
                            <a:miter lim="127000"/>
                          </a:ln>
                          <a:effectLst/>
                        </wps:spPr>
                        <wps:bodyPr/>
                      </wps:wsp>
                      <wps:wsp>
                        <wps:cNvPr id="112" name="Shape 2543"/>
                        <wps:cNvSpPr/>
                        <wps:spPr>
                          <a:xfrm>
                            <a:off x="422491" y="633908"/>
                            <a:ext cx="99225" cy="19469"/>
                          </a:xfrm>
                          <a:custGeom>
                            <a:avLst/>
                            <a:gdLst/>
                            <a:ahLst/>
                            <a:cxnLst/>
                            <a:rect l="0" t="0" r="0" b="0"/>
                            <a:pathLst>
                              <a:path w="99225" h="19469">
                                <a:moveTo>
                                  <a:pt x="0" y="0"/>
                                </a:moveTo>
                                <a:lnTo>
                                  <a:pt x="99225" y="0"/>
                                </a:lnTo>
                                <a:lnTo>
                                  <a:pt x="99225" y="19469"/>
                                </a:lnTo>
                                <a:lnTo>
                                  <a:pt x="0" y="19469"/>
                                </a:lnTo>
                                <a:lnTo>
                                  <a:pt x="0" y="0"/>
                                </a:lnTo>
                              </a:path>
                            </a:pathLst>
                          </a:custGeom>
                          <a:solidFill>
                            <a:srgbClr val="63B0BB"/>
                          </a:solidFill>
                          <a:ln>
                            <a:noFill/>
                            <a:miter lim="127000"/>
                          </a:ln>
                          <a:effectLst/>
                        </wps:spPr>
                        <wps:bodyPr/>
                      </wps:wsp>
                      <wps:wsp>
                        <wps:cNvPr id="113" name="Shape 2544"/>
                        <wps:cNvSpPr/>
                        <wps:spPr>
                          <a:xfrm>
                            <a:off x="297231" y="633908"/>
                            <a:ext cx="99225" cy="19469"/>
                          </a:xfrm>
                          <a:custGeom>
                            <a:avLst/>
                            <a:gdLst/>
                            <a:ahLst/>
                            <a:cxnLst/>
                            <a:rect l="0" t="0" r="0" b="0"/>
                            <a:pathLst>
                              <a:path w="99225" h="19469">
                                <a:moveTo>
                                  <a:pt x="0" y="0"/>
                                </a:moveTo>
                                <a:lnTo>
                                  <a:pt x="99225" y="0"/>
                                </a:lnTo>
                                <a:lnTo>
                                  <a:pt x="99225" y="19469"/>
                                </a:lnTo>
                                <a:lnTo>
                                  <a:pt x="0" y="19469"/>
                                </a:lnTo>
                                <a:lnTo>
                                  <a:pt x="0" y="0"/>
                                </a:lnTo>
                              </a:path>
                            </a:pathLst>
                          </a:custGeom>
                          <a:solidFill>
                            <a:srgbClr val="63B0BB"/>
                          </a:solidFill>
                          <a:ln>
                            <a:noFill/>
                            <a:miter lim="127000"/>
                          </a:ln>
                          <a:effectLst/>
                        </wps:spPr>
                        <wps:bodyPr/>
                      </wps:wsp>
                      <wps:wsp>
                        <wps:cNvPr id="114" name="Shape 2545"/>
                        <wps:cNvSpPr/>
                        <wps:spPr>
                          <a:xfrm>
                            <a:off x="171996" y="633908"/>
                            <a:ext cx="99225" cy="19469"/>
                          </a:xfrm>
                          <a:custGeom>
                            <a:avLst/>
                            <a:gdLst/>
                            <a:ahLst/>
                            <a:cxnLst/>
                            <a:rect l="0" t="0" r="0" b="0"/>
                            <a:pathLst>
                              <a:path w="99225" h="19469">
                                <a:moveTo>
                                  <a:pt x="0" y="0"/>
                                </a:moveTo>
                                <a:lnTo>
                                  <a:pt x="99225" y="0"/>
                                </a:lnTo>
                                <a:lnTo>
                                  <a:pt x="99225" y="19469"/>
                                </a:lnTo>
                                <a:lnTo>
                                  <a:pt x="0" y="19469"/>
                                </a:lnTo>
                                <a:lnTo>
                                  <a:pt x="0" y="0"/>
                                </a:lnTo>
                              </a:path>
                            </a:pathLst>
                          </a:custGeom>
                          <a:solidFill>
                            <a:srgbClr val="63B0BB"/>
                          </a:solidFill>
                          <a:ln>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id="Group 78" o:spid="_x0000_s1025" style="width:2in;height:203.25pt;margin-top:5.65pt;margin-left:0;mso-height-relative:margin;mso-width-relative:margin;position:absolute;z-index:251659264" coordsize="6936,10235">
                <v:shape id="Shape 2532" o:spid="_x0000_s1026" style="width:6936;height:10235;mso-wrap-style:square;position:absolute;visibility:visible;v-text-anchor:top" coordsize="693661,1023518" path="m,l693661,l693661,1023518l,1023518,,e" fillcolor="#2f1744" stroked="f">
                  <v:stroke joinstyle="miter"/>
                  <v:path arrowok="t" textboxrect="0,0,693661,1023518"/>
                </v:shape>
                <v:shape id="Shape 2533" o:spid="_x0000_s1027" style="width:358;height:646;left:3605;mso-wrap-style:square;position:absolute;top:5193;visibility:visible;v-text-anchor:top" coordsize="35827,64592" path="m,l35827,l35827,64592l,64592,,e" fillcolor="#f6e95e" stroked="f">
                  <v:stroke joinstyle="miter"/>
                  <v:path arrowok="t" textboxrect="0,0,35827,64592"/>
                </v:shape>
                <v:shape id="Shape 2534" o:spid="_x0000_s1028" style="width:358;height:282;left:2969;mso-wrap-style:square;position:absolute;top:5193;visibility:visible;v-text-anchor:top" coordsize="35827,28258" path="m,l35827,l35827,28258l,28258,,e" fillcolor="#f6e95e" stroked="f">
                  <v:stroke joinstyle="miter"/>
                  <v:path arrowok="t" textboxrect="0,0,35827,28258"/>
                </v:shape>
                <v:shape id="Shape 2535" o:spid="_x0000_s1029" style="width:336;height:282;left:2969;mso-wrap-style:square;position:absolute;top:4654;visibility:visible;v-text-anchor:top" coordsize="33617,28258" path="m,l33617,l33617,28258l,28258,,e" fillcolor="#f6e95e" stroked="f">
                  <v:stroke joinstyle="miter"/>
                  <v:path arrowok="t" textboxrect="0,0,33617,28258"/>
                </v:shape>
                <v:shape id="Shape 2536" o:spid="_x0000_s1030" style="width:358;height:282;left:3605;mso-wrap-style:square;position:absolute;top:4654;visibility:visible;v-text-anchor:top" coordsize="35827,28258" path="m,l35827,l35827,28258l,28258,,e" fillcolor="#f6e95e" stroked="f">
                  <v:stroke joinstyle="miter"/>
                  <v:path arrowok="t" textboxrect="0,0,35827,28258"/>
                </v:shape>
                <v:shape id="Shape 2537" o:spid="_x0000_s1031" style="width:359;height:646;left:5244;mso-wrap-style:square;position:absolute;top:5193;visibility:visible;v-text-anchor:top" coordsize="35827,64592" path="m,l35827,l35827,64592l,64592,,e" fillcolor="#f6e95e" stroked="f">
                  <v:stroke joinstyle="miter"/>
                  <v:path arrowok="t" textboxrect="0,0,35827,64592"/>
                </v:shape>
                <v:shape id="Shape 2538" o:spid="_x0000_s1032" style="width:314;height:282;left:5875;mso-wrap-style:square;position:absolute;top:5193;visibility:visible;v-text-anchor:top" coordsize="31407,28258" path="m,l31407,l31407,28258l,28258,,e" fillcolor="#f6e95e" stroked="f">
                  <v:stroke joinstyle="miter"/>
                  <v:path arrowok="t" textboxrect="0,0,31407,28258"/>
                </v:shape>
                <v:shape id="Shape 313" o:spid="_x0000_s1033" style="width:728;height:1674;left:486;mso-wrap-style:square;position:absolute;top:7056;visibility:visible;v-text-anchor:top" coordsize="72777,167399" path="m,l55956,,72777,2251l72777,24122l54470,21590l24092,21590l24092,145809l55220,145809l72777,143379l72777,165063l55715,167399,,167399,,xe" stroked="f">
                  <v:stroke joinstyle="miter"/>
                  <v:path arrowok="t" textboxrect="0,0,72777,167399"/>
                </v:shape>
                <v:shape id="Shape 314" o:spid="_x0000_s1034" style="width:740;height:1628;left:1214;mso-wrap-style:square;position:absolute;top:7079;visibility:visible;v-text-anchor:top" coordsize="74035,162812" path="m,l19717,2639c30829,5915,40418,11008,48444,17955c56471,24889,62744,33639,67266,44168c71774,54721,74035,67256,74035,81810c74035,95882,71774,108137,67266,118590c62744,129054,56471,137754,48444,144688c40418,151635,30778,156791,19577,160131l,162812,,141129l10324,139700c18459,137128,25438,133271,31261,128127,42882,117840,48685,102562,48685,82318c48685,61909,43072,46314,31871,35519c26264,30121,19279,26076,10916,23381l,21871,,xe" stroked="f">
                  <v:stroke joinstyle="miter"/>
                  <v:path arrowok="t" textboxrect="0,0,74035,162812"/>
                </v:shape>
                <v:shape id="Shape 315" o:spid="_x0000_s1035" style="width:1333;height:1717;left:2155;mso-wrap-style:square;position:absolute;top:7056;visibility:visible;v-text-anchor:top" coordsize="133274,171666" path="m,l24092,l24092,97866c24092,105410,24752,112306,26099,118593c27445,124854,29743,130251,32995,134772c36271,139294,40615,142761,46050,145186c51499,147612,58395,148819,66751,148819c74955,148819,81775,147612,87211,145186c92647,142761,97003,139294,100254,134772c103530,130251,105829,124854,107150,118593c108496,112306,109169,105410,109169,97866l109169,l133274,l133274,103645c133274,113195,131928,122098,129248,130378c126568,138671,122517,145860,117081,151955c111633,158077,104737,162890,96380,166383c88011,169901,78130,171666,66751,171666c55385,171666,45504,169901,37135,166383c28778,162890,21831,158077,16319,151955,10795,145860,6693,138671,4000,130378,1346,122098,,113195,,103645l,xe" stroked="f">
                  <v:stroke joinstyle="miter"/>
                  <v:path arrowok="t" textboxrect="0,0,133274,171666"/>
                </v:shape>
                <v:shape id="Shape 316" o:spid="_x0000_s1036" style="width:553;height:1674;left:3743;mso-wrap-style:square;position:absolute;top:7056;visibility:visible;v-text-anchor:top" coordsize="55213,167399" path="m,l53454,l55213,284l55213,20908l54966,20828l23330,20828l23330,78562l55213,78562l55213,98882l23330,98882l23330,167399l,167399,,xe" stroked="f">
                  <v:stroke joinstyle="miter"/>
                  <v:path arrowok="t" textboxrect="0,0,55213,167399"/>
                </v:shape>
                <v:shape id="Shape 317" o:spid="_x0000_s1037" style="width:647;height:1671;left:4296;mso-wrap-style:square;position:absolute;top:7059;visibility:visible;v-text-anchor:top" coordsize="64751,167114" path="m,l25356,4097c32709,7044,38678,10803,43288,15400c47885,20010,51238,25230,53334,31085c55429,36952,56470,42883,56470,48903c56470,59609,53956,69070,48939,77262,43910,85466,36151,91562,25597,95588l64751,167114l37649,167114,1759,98598,,98598,,78278l248,78278c10789,78278,18701,75674,23959,70493c29229,65299,31883,58352,31883,49652c31883,40445,29039,33307,23349,28202l,20624,,xe" stroked="f">
                  <v:stroke joinstyle="miter"/>
                  <v:path arrowok="t" textboxrect="0,0,64751,167114"/>
                </v:shape>
                <v:shape id="Shape 318" o:spid="_x0000_s1038" style="width:769;height:1674;left:4946;mso-wrap-style:square;position:absolute;top:7056;visibility:visible;v-text-anchor:top" coordsize="76930,167399" path="m65507,l76930,l76930,27172l49695,100381l76930,100381l76930,120714l42659,120714l25349,167399,,167399,65507,xe" stroked="f">
                  <v:stroke joinstyle="miter"/>
                  <v:path arrowok="t" textboxrect="0,0,76930,167399"/>
                </v:shape>
                <v:shape id="Shape 319" o:spid="_x0000_s1039" style="width:787;height:1674;left:5715;mso-wrap-style:square;position:absolute;top:7056;visibility:visible;v-text-anchor:top" coordsize="78683,167399" path="m,l13176,,78683,167399l51822,167399l34512,120714,,120714,,100381l27235,100381l121,26848,,27172,,xe" stroked="f">
                  <v:stroke joinstyle="miter"/>
                  <v:path arrowok="t" textboxrect="0,0,78683,167399"/>
                </v:shape>
                <v:shape id="Shape 320" o:spid="_x0000_s1040" style="width:196;height:620;left:474;mso-wrap-style:square;position:absolute;top:9141;visibility:visible;v-text-anchor:top" coordsize="19596,61951" path="m,l19596,l19596,10744l12001,10744l12001,26721l19596,26721l19596,36779l11836,36779l11836,61951l,61951,,xe" fillcolor="#63b0bb" stroked="f">
                  <v:stroke joinstyle="miter"/>
                  <v:path arrowok="t" textboxrect="0,0,19596,61951"/>
                </v:shape>
                <v:shape id="Shape 321" o:spid="_x0000_s1041" style="width:222;height:620;left:670;mso-wrap-style:square;position:absolute;top:9141;visibility:visible;v-text-anchor:top" coordsize="22225,61951" path="m,l4394,c10312,,15062,2185,17094,6071c18644,9119,19520,12776,19520,18161c19520,22974,18809,26416,17717,28753c16396,31483,14288,33261,12192,33820l22225,61951l9296,61951l978,36779l,36779l,26721l2527,26721c4559,26645,6185,25794,6731,24549c7290,23292,7595,20955,7595,19253c7595,17221,7290,14885,6960,13792,6414,11925,4559,10744,2057,10744l,10744,,xe" fillcolor="#63b0bb" stroked="f">
                  <v:stroke joinstyle="miter"/>
                  <v:path arrowok="t" textboxrect="0,0,22225,61951"/>
                </v:shape>
                <v:shape id="Shape 322" o:spid="_x0000_s1042" style="width:348;height:620;left:1014;mso-wrap-style:square;position:absolute;top:9141;visibility:visible;v-text-anchor:top" coordsize="34836,61938" path="m,l34607,l34607,11062l12090,11062l12090,25552l33503,25552l33503,36386l12090,36386l12090,51029l34836,51029l34836,61938l,61938,,xe" fillcolor="#63b0bb" stroked="f">
                  <v:stroke joinstyle="miter"/>
                  <v:path arrowok="t" textboxrect="0,0,34836,61938"/>
                </v:shape>
                <v:shape id="Shape 323" o:spid="_x0000_s1043" style="width:388;height:620;left:1503;mso-wrap-style:square;position:absolute;top:9141;visibility:visible;v-text-anchor:top" coordsize="38875,61938" path="m,l12624,,27508,36068,27508,,38875,l38875,61938l26721,61938,11443,26098l11443,61938l,61938,,xe" fillcolor="#63b0bb" stroked="f">
                  <v:stroke joinstyle="miter"/>
                  <v:path arrowok="t" textboxrect="0,0,38875,61938"/>
                </v:shape>
                <v:shape id="Shape 324" o:spid="_x0000_s1044" style="width:349;height:620;left:2049;mso-wrap-style:square;position:absolute;top:9141;visibility:visible;v-text-anchor:top" coordsize="34836,61938" path="m,l34607,l34607,11062l12090,11062l12090,25552l33503,25552l33503,36386l12090,36386l12090,51029l34836,51029l34836,61938l,61938,,xe" fillcolor="#63b0bb" stroked="f">
                  <v:stroke joinstyle="miter"/>
                  <v:path arrowok="t" textboxrect="0,0,34836,61938"/>
                </v:shape>
                <v:shape id="Shape 325" o:spid="_x0000_s1045" style="width:661;height:620;left:2494;mso-wrap-style:square;position:absolute;top:9141;visibility:visible;v-text-anchor:top" coordsize="66065,61938" path="m,l12624,c12624,,19863,42608,19863,46520c19863,42608,26962,,26962,l39649,c39649,,46977,42608,46977,46520c46977,42608,54140,,54140,l66065,,54305,61938l39903,61938c39903,61938,33426,25248,33198,21044c33109,25083,26264,61938,26264,61938l12078,61938,,xe" fillcolor="#63b0bb" stroked="f">
                  <v:stroke joinstyle="miter"/>
                  <v:path arrowok="t" textboxrect="0,0,66065,61938"/>
                </v:shape>
                <v:shape id="Shape 326" o:spid="_x0000_s1046" style="width:202;height:620;left:3520;mso-wrap-style:square;position:absolute;top:9141;visibility:visible;v-text-anchor:top" coordsize="20187,61938" path="m,l20187,l20187,10595l20180,10592l12001,10592l12001,51816l20187,51816l20187,61938,,61938,,xe" fillcolor="#63b0bb" stroked="f">
                  <v:stroke joinstyle="miter"/>
                  <v:path arrowok="t" textboxrect="0,0,20187,61938"/>
                </v:shape>
                <v:shape id="Shape 327" o:spid="_x0000_s1047" style="width:198;height:620;left:3722;mso-wrap-style:square;position:absolute;top:9141;visibility:visible;v-text-anchor:top" coordsize="19793,61938" path="m,l946,c8719,,13405,2108,16199,6223c19323,10820,19793,19164,19793,29756c19793,42774,19234,50952,16364,55321,13799,59373,9735,61938,2102,61938l,61938,,51816l235,51816c3512,51816,5531,50864,6699,48463,7880,45961,8185,34519,8185,29756c8185,25324,7715,16370,6547,14173l,10595,,xe" fillcolor="#63b0bb" stroked="f">
                  <v:stroke joinstyle="miter"/>
                  <v:path arrowok="t" textboxrect="0,0,19793,61938"/>
                </v:shape>
                <v:shape id="Shape 328" o:spid="_x0000_s1048" style="width:348;height:620;left:4063;mso-wrap-style:square;position:absolute;top:9141;visibility:visible;v-text-anchor:top" coordsize="34836,61938" path="m,l34607,l34607,11062l12090,11062l12090,25552l33503,25552l33503,36386l12090,36386l12090,51029l34836,51029l34836,61938l,61938,,xe" fillcolor="#63b0bb" stroked="f">
                  <v:stroke joinstyle="miter"/>
                  <v:path arrowok="t" textboxrect="0,0,34836,61938"/>
                </v:shape>
                <v:shape id="Shape 329" o:spid="_x0000_s1049" style="width:389;height:620;left:4552;mso-wrap-style:square;position:absolute;top:9141;visibility:visible;v-text-anchor:top" coordsize="38875,61938" path="m,l12624,,27508,36068,27508,,38875,l38875,61938l26721,61938,11443,26098l11443,61938l,61938,,xe" fillcolor="#63b0bb" stroked="f">
                  <v:stroke joinstyle="miter"/>
                  <v:path arrowok="t" textboxrect="0,0,38875,61938"/>
                </v:shape>
                <v:shape id="Shape 330" o:spid="_x0000_s1050" style="width:456;height:620;left:5062;mso-wrap-style:square;position:absolute;top:9141;visibility:visible;v-text-anchor:top" coordsize="45568,61938" path="m,l12535,,22822,46749,33426,,45568,,30150,61938l15100,61938l,xe" fillcolor="#63b0bb" stroked="f">
                  <v:stroke joinstyle="miter"/>
                  <v:path arrowok="t" textboxrect="0,0,45568,61938"/>
                </v:shape>
                <v:shape id="Shape 331" o:spid="_x0000_s1051" style="width:348;height:620;left:5642;mso-wrap-style:square;position:absolute;top:9141;visibility:visible;v-text-anchor:top" coordsize="34836,61938" path="m,l34607,l34607,11062l12090,11062l12090,25552l33503,25552l33503,36386l12090,36386l12090,51029l34836,51029l34836,61938l,61938,,xe" fillcolor="#63b0bb" stroked="f">
                  <v:stroke joinstyle="miter"/>
                  <v:path arrowok="t" textboxrect="0,0,34836,61938"/>
                </v:shape>
                <v:shape id="Shape 332" o:spid="_x0000_s1052" style="width:196;height:620;left:6131;mso-wrap-style:square;position:absolute;top:9141;visibility:visible;v-text-anchor:top" coordsize="19596,61951" path="m,l19596,l19596,10744l12002,10744l12002,26721l19596,26721l19596,36779l11836,36779l11836,61951l,61951,,xe" fillcolor="#63b0bb" stroked="f">
                  <v:stroke joinstyle="miter"/>
                  <v:path arrowok="t" textboxrect="0,0,19596,61951"/>
                </v:shape>
                <v:shape id="Shape 333" o:spid="_x0000_s1053" style="width:222;height:620;left:6327;mso-wrap-style:square;position:absolute;top:9141;visibility:visible;v-text-anchor:top" coordsize="22225,61951" path="m,l4394,c10312,,15062,2185,17094,6071c18644,9119,19520,12776,19520,18161c19520,22974,18809,26416,17716,28753c16396,31483,14288,33261,12192,33820l22225,61951l9296,61951l978,36779l,36779l,26721l2527,26721c4559,26645,6185,25794,6731,24549c7290,23292,7595,20955,7595,19253c7595,17221,7290,14885,6972,13792,6413,11925,4559,10744,2057,10744l,10744,,xe" fillcolor="#63b0bb" stroked="f">
                  <v:stroke joinstyle="miter"/>
                  <v:path arrowok="t" textboxrect="0,0,22225,61951"/>
                </v:shape>
                <v:shape id="Shape 334" o:spid="_x0000_s1054" style="width:6002;height:5372;left:467;mso-wrap-style:square;position:absolute;top:467;visibility:visible;v-text-anchor:top" coordsize="600177,537185" path="m241186,l241186,35496c261658,35496,279476,46457,288696,62611c292964,70066,295402,78651,295402,87770l295402,293865l335826,293865l335826,249009l370154,249009l370154,36792l473100,36792l473100,172301l547573,172301l547573,225590l600177,225590l600177,435597,524612,378587l441617,441401l441617,441452l441617,537185l383172,537185l383172,373710l359004,373710l359004,393065l299923,348310l216967,411137l216903,411137l216903,411175l216903,537185l158458,537185l158458,447853,137668,432346l137668,395326l113525,395326l113525,414045l75209,385026,,441985,,147930l125870,147930l125870,243713l160160,243713l160160,208229l186969,208229l186969,62611l187046,62611c187757,34341,211696,,241186,xe" fillcolor="#63b0bb" stroked="f">
                  <v:stroke joinstyle="miter"/>
                  <v:path arrowok="t" textboxrect="0,0,600177,537185"/>
                </v:shape>
                <v:shape id="Shape 2539" o:spid="_x0000_s1055" style="width:359;height:646;left:736;mso-wrap-style:square;position:absolute;top:5193;visibility:visible;v-text-anchor:top" coordsize="35827,64592" path="m,l35827,l35827,64592l,64592,,e" fillcolor="#f6e95e" stroked="f">
                  <v:stroke joinstyle="miter"/>
                  <v:path arrowok="t" textboxrect="0,0,35827,64592"/>
                </v:shape>
                <v:shape id="Shape 2540" o:spid="_x0000_s1056" style="width:447;height:282;left:1327;mso-wrap-style:square;position:absolute;top:5193;visibility:visible;v-text-anchor:top" coordsize="44640,28258" path="m,l44640,l44640,28258l,28258,,e" fillcolor="#f6e95e" stroked="f">
                  <v:stroke joinstyle="miter"/>
                  <v:path arrowok="t" textboxrect="0,0,44640,28258"/>
                </v:shape>
                <v:shape id="Shape 2541" o:spid="_x0000_s1057" style="width:992;height:194;left:467;mso-wrap-style:square;position:absolute;top:6339;visibility:visible;v-text-anchor:top" coordsize="99225,19469" path="m,l99225,l99225,19469l,19469,,e" fillcolor="#63b0bb" stroked="f">
                  <v:stroke joinstyle="miter"/>
                  <v:path arrowok="t" textboxrect="0,0,99225,19469"/>
                </v:shape>
                <v:shape id="Shape 2542" o:spid="_x0000_s1058" style="width:992;height:194;left:5477;mso-wrap-style:square;position:absolute;top:6339;visibility:visible;v-text-anchor:top" coordsize="99225,19469" path="m,l99225,l99225,19469l,19469,,e" fillcolor="#63b0bb" stroked="f">
                  <v:stroke joinstyle="miter"/>
                  <v:path arrowok="t" textboxrect="0,0,99225,19469"/>
                </v:shape>
                <v:shape id="Shape 2543" o:spid="_x0000_s1059" style="width:993;height:194;left:4224;mso-wrap-style:square;position:absolute;top:6339;visibility:visible;v-text-anchor:top" coordsize="99225,19469" path="m,l99225,l99225,19469l,19469,,e" fillcolor="#63b0bb" stroked="f">
                  <v:stroke joinstyle="miter"/>
                  <v:path arrowok="t" textboxrect="0,0,99225,19469"/>
                </v:shape>
                <v:shape id="Shape 2544" o:spid="_x0000_s1060" style="width:992;height:194;left:2972;mso-wrap-style:square;position:absolute;top:6339;visibility:visible;v-text-anchor:top" coordsize="99225,19469" path="m,l99225,l99225,19469l,19469,,e" fillcolor="#63b0bb" stroked="f">
                  <v:stroke joinstyle="miter"/>
                  <v:path arrowok="t" textboxrect="0,0,99225,19469"/>
                </v:shape>
                <v:shape id="Shape 2545" o:spid="_x0000_s1061" style="width:993;height:194;left:1719;mso-wrap-style:square;position:absolute;top:6339;visibility:visible;v-text-anchor:top" coordsize="99225,19469" path="m,l99225,l99225,19469l,19469,,e" fillcolor="#63b0bb" stroked="f">
                  <v:stroke joinstyle="miter"/>
                  <v:path arrowok="t" textboxrect="0,0,99225,19469"/>
                </v:shape>
              </v:group>
            </w:pict>
          </mc:Fallback>
        </mc:AlternateContent>
      </w:r>
      <w:r>
        <w:rPr>
          <w:rFonts w:ascii="Arial Narrow" w:eastAsia="Times New Roman" w:hAnsi="Arial Narrow" w:cs="Times New Roman"/>
          <w:sz w:val="40"/>
          <w:szCs w:val="40"/>
        </w:rPr>
        <w:t>REQUEST FOR PROPOSALS</w:t>
      </w:r>
    </w:p>
    <w:p w14:paraId="219E8194" w14:textId="77777777" w:rsidR="007A7005" w:rsidRDefault="009D51D5">
      <w:pPr>
        <w:widowControl/>
        <w:autoSpaceDE/>
        <w:autoSpaceDN/>
        <w:ind w:left="4770" w:right="-1080"/>
        <w:rPr>
          <w:rFonts w:ascii="Arial Narrow" w:eastAsia="Times New Roman" w:hAnsi="Arial Narrow" w:cs="Times New Roman"/>
          <w:sz w:val="36"/>
          <w:szCs w:val="36"/>
        </w:rPr>
      </w:pPr>
      <w:r>
        <w:rPr>
          <w:rFonts w:ascii="Arial Narrow" w:eastAsia="Times New Roman" w:hAnsi="Arial Narrow" w:cs="Times New Roman"/>
          <w:sz w:val="36"/>
          <w:szCs w:val="36"/>
        </w:rPr>
        <w:t>Commercial Office Broker Services</w:t>
      </w:r>
    </w:p>
    <w:p w14:paraId="58DDC49C" w14:textId="77777777" w:rsidR="007A7005" w:rsidRDefault="007A7005">
      <w:pPr>
        <w:widowControl/>
        <w:autoSpaceDE/>
        <w:autoSpaceDN/>
        <w:ind w:left="4770" w:right="-1080"/>
        <w:rPr>
          <w:rFonts w:ascii="Arial Narrow" w:eastAsia="Times New Roman" w:hAnsi="Arial Narrow" w:cs="Times New Roman"/>
          <w:sz w:val="36"/>
          <w:szCs w:val="36"/>
        </w:rPr>
      </w:pPr>
    </w:p>
    <w:p w14:paraId="4ECC7734" w14:textId="77777777" w:rsidR="007A7005" w:rsidRDefault="007A7005">
      <w:pPr>
        <w:widowControl/>
        <w:autoSpaceDE/>
        <w:autoSpaceDN/>
        <w:ind w:left="4770" w:right="-1080"/>
        <w:rPr>
          <w:rFonts w:ascii="Arial Narrow" w:eastAsia="Times New Roman" w:hAnsi="Arial Narrow" w:cs="Times New Roman"/>
          <w:b/>
          <w:sz w:val="28"/>
          <w:szCs w:val="36"/>
        </w:rPr>
      </w:pPr>
    </w:p>
    <w:p w14:paraId="1505DA43" w14:textId="77777777" w:rsidR="007A7005" w:rsidRDefault="007A7005">
      <w:pPr>
        <w:widowControl/>
        <w:autoSpaceDE/>
        <w:autoSpaceDN/>
        <w:ind w:left="4770" w:right="-1080"/>
        <w:rPr>
          <w:rFonts w:ascii="Arial Narrow" w:eastAsia="Times New Roman" w:hAnsi="Arial Narrow" w:cs="Times New Roman"/>
          <w:b/>
          <w:sz w:val="28"/>
          <w:szCs w:val="36"/>
        </w:rPr>
      </w:pPr>
    </w:p>
    <w:p w14:paraId="1C93040C" w14:textId="77777777" w:rsidR="007A7005" w:rsidRDefault="007A7005">
      <w:pPr>
        <w:widowControl/>
        <w:autoSpaceDE/>
        <w:autoSpaceDN/>
        <w:ind w:left="4770" w:right="-1080"/>
        <w:rPr>
          <w:rFonts w:ascii="Arial Narrow" w:eastAsia="Times New Roman" w:hAnsi="Arial Narrow" w:cs="Times New Roman"/>
          <w:b/>
          <w:sz w:val="28"/>
          <w:szCs w:val="36"/>
        </w:rPr>
      </w:pPr>
    </w:p>
    <w:p w14:paraId="4F0F13AE" w14:textId="77777777" w:rsidR="007A7005" w:rsidRDefault="007A7005">
      <w:pPr>
        <w:widowControl/>
        <w:autoSpaceDE/>
        <w:autoSpaceDN/>
        <w:ind w:left="4770" w:right="-1080"/>
        <w:rPr>
          <w:rFonts w:ascii="Arial Narrow" w:eastAsia="Times New Roman" w:hAnsi="Arial Narrow" w:cs="Times New Roman"/>
          <w:b/>
          <w:sz w:val="28"/>
          <w:szCs w:val="36"/>
        </w:rPr>
      </w:pPr>
    </w:p>
    <w:p w14:paraId="1072D374" w14:textId="77777777" w:rsidR="007A7005" w:rsidRDefault="007A7005">
      <w:pPr>
        <w:widowControl/>
        <w:autoSpaceDE/>
        <w:autoSpaceDN/>
        <w:ind w:left="4770" w:right="-1080"/>
        <w:rPr>
          <w:rFonts w:ascii="Arial Narrow" w:eastAsia="Times New Roman" w:hAnsi="Arial Narrow" w:cs="Times New Roman"/>
          <w:b/>
          <w:sz w:val="28"/>
          <w:szCs w:val="36"/>
        </w:rPr>
      </w:pPr>
    </w:p>
    <w:p w14:paraId="2026C96E" w14:textId="77777777" w:rsidR="007A7005" w:rsidRDefault="007A7005">
      <w:pPr>
        <w:widowControl/>
        <w:autoSpaceDE/>
        <w:autoSpaceDN/>
        <w:ind w:left="4770" w:right="-1080"/>
        <w:rPr>
          <w:rFonts w:ascii="Arial Narrow" w:eastAsia="Times New Roman" w:hAnsi="Arial Narrow" w:cs="Times New Roman"/>
          <w:b/>
          <w:sz w:val="28"/>
          <w:szCs w:val="36"/>
        </w:rPr>
      </w:pPr>
    </w:p>
    <w:p w14:paraId="0B0A54F6" w14:textId="77777777" w:rsidR="007A7005" w:rsidRDefault="007A7005">
      <w:pPr>
        <w:widowControl/>
        <w:autoSpaceDE/>
        <w:autoSpaceDN/>
        <w:ind w:left="4770" w:right="-1080"/>
        <w:rPr>
          <w:rFonts w:ascii="Arial Narrow" w:eastAsia="Times New Roman" w:hAnsi="Arial Narrow" w:cs="Times New Roman"/>
          <w:b/>
          <w:sz w:val="28"/>
          <w:szCs w:val="36"/>
        </w:rPr>
      </w:pPr>
    </w:p>
    <w:p w14:paraId="266A063C" w14:textId="77777777" w:rsidR="007A7005" w:rsidRDefault="007A7005">
      <w:pPr>
        <w:widowControl/>
        <w:autoSpaceDE/>
        <w:autoSpaceDN/>
        <w:ind w:left="4770" w:right="-1080"/>
        <w:rPr>
          <w:rFonts w:ascii="Arial Narrow" w:eastAsia="Times New Roman" w:hAnsi="Arial Narrow" w:cs="Times New Roman"/>
          <w:b/>
          <w:sz w:val="28"/>
          <w:szCs w:val="36"/>
        </w:rPr>
      </w:pPr>
    </w:p>
    <w:p w14:paraId="4C7DED5C" w14:textId="77777777" w:rsidR="007A7005" w:rsidRDefault="007A7005">
      <w:pPr>
        <w:widowControl/>
        <w:autoSpaceDE/>
        <w:autoSpaceDN/>
        <w:ind w:left="4770" w:right="-1080"/>
        <w:rPr>
          <w:rFonts w:ascii="Arial Narrow" w:eastAsia="Times New Roman" w:hAnsi="Arial Narrow" w:cs="Times New Roman"/>
          <w:b/>
          <w:sz w:val="28"/>
          <w:szCs w:val="36"/>
        </w:rPr>
      </w:pPr>
    </w:p>
    <w:p w14:paraId="1607B9CB" w14:textId="77777777" w:rsidR="007A7005" w:rsidRDefault="007A7005">
      <w:pPr>
        <w:widowControl/>
        <w:autoSpaceDE/>
        <w:autoSpaceDN/>
        <w:ind w:right="-1080"/>
        <w:rPr>
          <w:rFonts w:ascii="Arial Narrow" w:eastAsia="Times New Roman" w:hAnsi="Arial Narrow" w:cs="Times New Roman"/>
          <w:b/>
          <w:sz w:val="28"/>
          <w:szCs w:val="36"/>
        </w:rPr>
      </w:pPr>
    </w:p>
    <w:p w14:paraId="416F4C48" w14:textId="77777777" w:rsidR="007A7005" w:rsidRDefault="007A7005">
      <w:pPr>
        <w:widowControl/>
        <w:autoSpaceDE/>
        <w:autoSpaceDN/>
        <w:ind w:right="-1080"/>
        <w:rPr>
          <w:rFonts w:ascii="Arial Narrow" w:eastAsia="Times New Roman" w:hAnsi="Arial Narrow" w:cs="Times New Roman"/>
          <w:b/>
          <w:sz w:val="28"/>
          <w:szCs w:val="36"/>
        </w:rPr>
      </w:pPr>
    </w:p>
    <w:p w14:paraId="65CE2E16" w14:textId="77777777" w:rsidR="007A7005" w:rsidRDefault="007A7005">
      <w:pPr>
        <w:widowControl/>
        <w:pBdr>
          <w:top w:val="single" w:sz="18" w:space="1" w:color="auto"/>
        </w:pBdr>
        <w:autoSpaceDE/>
        <w:autoSpaceDN/>
        <w:ind w:left="4770" w:right="-1080"/>
        <w:rPr>
          <w:rFonts w:ascii="Arial Narrow" w:eastAsia="Times New Roman" w:hAnsi="Arial Narrow" w:cs="Times New Roman"/>
          <w:b/>
          <w:sz w:val="28"/>
          <w:szCs w:val="36"/>
        </w:rPr>
      </w:pPr>
    </w:p>
    <w:p w14:paraId="31CAEA38" w14:textId="77777777" w:rsidR="007A7005" w:rsidRDefault="009D51D5">
      <w:pPr>
        <w:widowControl/>
        <w:autoSpaceDE/>
        <w:autoSpaceDN/>
        <w:ind w:left="4770" w:right="-1080"/>
        <w:rPr>
          <w:rFonts w:ascii="Arial Narrow" w:eastAsia="Times New Roman" w:hAnsi="Arial Narrow" w:cs="Times New Roman"/>
          <w:b/>
          <w:sz w:val="28"/>
          <w:szCs w:val="36"/>
        </w:rPr>
      </w:pPr>
      <w:r>
        <w:rPr>
          <w:rFonts w:ascii="Arial Narrow" w:eastAsia="Times New Roman" w:hAnsi="Arial Narrow" w:cs="Times New Roman"/>
          <w:b/>
          <w:sz w:val="28"/>
          <w:szCs w:val="36"/>
        </w:rPr>
        <w:t>Denver Urban Renewal Authority</w:t>
      </w:r>
    </w:p>
    <w:p w14:paraId="50883338" w14:textId="77777777" w:rsidR="007A7005" w:rsidRDefault="007A7005">
      <w:pPr>
        <w:widowControl/>
        <w:autoSpaceDE/>
        <w:autoSpaceDN/>
        <w:ind w:left="4770" w:right="-1080"/>
        <w:rPr>
          <w:rFonts w:ascii="Arial Narrow" w:eastAsia="Times New Roman" w:hAnsi="Arial Narrow" w:cs="Times New Roman"/>
          <w:b/>
          <w:sz w:val="28"/>
          <w:szCs w:val="36"/>
        </w:rPr>
      </w:pPr>
    </w:p>
    <w:p w14:paraId="1421D31F" w14:textId="77777777" w:rsidR="007A7005" w:rsidRDefault="009D51D5">
      <w:pPr>
        <w:widowControl/>
        <w:autoSpaceDE/>
        <w:autoSpaceDN/>
        <w:ind w:left="4770" w:right="-1080"/>
        <w:rPr>
          <w:rFonts w:ascii="Arial Narrow" w:eastAsia="Times New Roman" w:hAnsi="Arial Narrow" w:cs="Times New Roman"/>
          <w:sz w:val="26"/>
          <w:szCs w:val="26"/>
        </w:rPr>
      </w:pPr>
      <w:r>
        <w:rPr>
          <w:rFonts w:ascii="Arial Narrow" w:eastAsia="Times New Roman" w:hAnsi="Arial Narrow" w:cs="Times New Roman"/>
          <w:sz w:val="26"/>
          <w:szCs w:val="26"/>
        </w:rPr>
        <w:t>Proposals due June 16, 2023</w:t>
      </w:r>
    </w:p>
    <w:p w14:paraId="70AD15B0" w14:textId="77777777" w:rsidR="007A7005" w:rsidRDefault="007A7005">
      <w:pPr>
        <w:widowControl/>
        <w:autoSpaceDE/>
        <w:autoSpaceDN/>
        <w:ind w:left="4770"/>
        <w:rPr>
          <w:rFonts w:ascii="Calisto MT" w:eastAsia="Times New Roman" w:hAnsi="Calisto MT" w:cs="Times New Roman"/>
        </w:rPr>
      </w:pPr>
    </w:p>
    <w:p w14:paraId="3B260171" w14:textId="77777777" w:rsidR="007A7005" w:rsidRDefault="009D51D5">
      <w:pPr>
        <w:widowControl/>
        <w:autoSpaceDE/>
        <w:autoSpaceDN/>
        <w:ind w:left="4770"/>
        <w:rPr>
          <w:rFonts w:ascii="Arial Narrow" w:eastAsia="Times New Roman" w:hAnsi="Arial Narrow" w:cs="Times New Roman"/>
        </w:rPr>
      </w:pPr>
      <w:r>
        <w:rPr>
          <w:rFonts w:ascii="Arial Narrow" w:eastAsia="Times New Roman" w:hAnsi="Arial Narrow" w:cs="Times New Roman"/>
        </w:rPr>
        <w:t xml:space="preserve">Responses must be prepared according to this Request for Proposals and delivered </w:t>
      </w:r>
      <w:r>
        <w:rPr>
          <w:rFonts w:ascii="Arial Narrow" w:eastAsia="Times New Roman" w:hAnsi="Arial Narrow" w:cs="Times New Roman"/>
          <w:i/>
        </w:rPr>
        <w:t xml:space="preserve">by electronic mail only </w:t>
      </w:r>
      <w:r>
        <w:rPr>
          <w:rFonts w:ascii="Arial Narrow" w:eastAsia="Times New Roman" w:hAnsi="Arial Narrow" w:cs="Times New Roman"/>
        </w:rPr>
        <w:t>to:</w:t>
      </w:r>
    </w:p>
    <w:p w14:paraId="3C12134F" w14:textId="77777777" w:rsidR="007A7005" w:rsidRDefault="007A7005">
      <w:pPr>
        <w:widowControl/>
        <w:autoSpaceDE/>
        <w:autoSpaceDN/>
        <w:ind w:left="4770"/>
        <w:rPr>
          <w:rFonts w:ascii="Arial Narrow" w:eastAsia="Times New Roman" w:hAnsi="Arial Narrow" w:cs="Times New Roman"/>
        </w:rPr>
      </w:pPr>
    </w:p>
    <w:p w14:paraId="1C7B8D93" w14:textId="77777777" w:rsidR="007A7005" w:rsidRDefault="00A94A69">
      <w:pPr>
        <w:widowControl/>
        <w:autoSpaceDE/>
        <w:autoSpaceDN/>
        <w:ind w:left="4770"/>
        <w:rPr>
          <w:rFonts w:ascii="Arial Narrow" w:eastAsia="Times New Roman" w:hAnsi="Arial Narrow" w:cs="Times New Roman"/>
          <w:sz w:val="20"/>
        </w:rPr>
      </w:pPr>
      <w:hyperlink r:id="rId8" w:history="1">
        <w:r w:rsidR="009D51D5">
          <w:rPr>
            <w:rStyle w:val="Hyperlink"/>
            <w:rFonts w:ascii="Arial Narrow" w:eastAsia="Times New Roman" w:hAnsi="Arial Narrow" w:cs="Times New Roman"/>
            <w:sz w:val="20"/>
          </w:rPr>
          <w:t>DURA2023RFP@renewdenver.org</w:t>
        </w:r>
      </w:hyperlink>
    </w:p>
    <w:p w14:paraId="4AF30C01" w14:textId="77777777" w:rsidR="007A7005" w:rsidRDefault="009D51D5">
      <w:pPr>
        <w:widowControl/>
        <w:autoSpaceDE/>
        <w:autoSpaceDN/>
        <w:ind w:left="4770"/>
        <w:rPr>
          <w:rFonts w:ascii="Arial Narrow" w:eastAsia="Times New Roman" w:hAnsi="Arial Narrow" w:cs="Times New Roman"/>
          <w:sz w:val="20"/>
        </w:rPr>
      </w:pPr>
      <w:r>
        <w:rPr>
          <w:rFonts w:ascii="Arial Narrow" w:eastAsia="Times New Roman" w:hAnsi="Arial Narrow" w:cs="Times New Roman"/>
          <w:sz w:val="20"/>
        </w:rPr>
        <w:t>Contact Phone Number 303.534.3872</w:t>
      </w:r>
    </w:p>
    <w:p w14:paraId="692066C4" w14:textId="77777777" w:rsidR="007A7005" w:rsidRDefault="007A7005">
      <w:pPr>
        <w:widowControl/>
        <w:autoSpaceDE/>
        <w:autoSpaceDN/>
        <w:ind w:left="4770"/>
        <w:rPr>
          <w:rFonts w:ascii="Arial Narrow" w:eastAsia="Times New Roman" w:hAnsi="Arial Narrow" w:cs="Times New Roman"/>
          <w:color w:val="0000FF"/>
          <w:sz w:val="20"/>
          <w:u w:val="single"/>
        </w:rPr>
      </w:pPr>
    </w:p>
    <w:p w14:paraId="1B135655" w14:textId="77777777" w:rsidR="007A7005" w:rsidRDefault="007A7005">
      <w:pPr>
        <w:widowControl/>
        <w:autoSpaceDE/>
        <w:autoSpaceDN/>
        <w:ind w:left="4770"/>
        <w:rPr>
          <w:rFonts w:ascii="Calisto MT" w:eastAsia="Times New Roman" w:hAnsi="Calisto MT" w:cs="Times New Roman"/>
        </w:rPr>
      </w:pPr>
    </w:p>
    <w:p w14:paraId="4FE3A849" w14:textId="77777777" w:rsidR="007A7005" w:rsidRDefault="007A7005">
      <w:pPr>
        <w:widowControl/>
        <w:pBdr>
          <w:top w:val="single" w:sz="18" w:space="1" w:color="auto"/>
        </w:pBdr>
        <w:autoSpaceDE/>
        <w:autoSpaceDN/>
        <w:ind w:left="4770" w:right="-1080"/>
        <w:rPr>
          <w:rFonts w:ascii="Arial Narrow" w:eastAsia="Times New Roman" w:hAnsi="Arial Narrow" w:cs="Times New Roman"/>
          <w:b/>
          <w:sz w:val="28"/>
          <w:szCs w:val="36"/>
        </w:rPr>
      </w:pPr>
    </w:p>
    <w:p w14:paraId="6BBBD534" w14:textId="77777777" w:rsidR="007A7005" w:rsidRDefault="007A7005">
      <w:pPr>
        <w:widowControl/>
        <w:autoSpaceDE/>
        <w:autoSpaceDN/>
        <w:jc w:val="both"/>
        <w:rPr>
          <w:rFonts w:ascii="Calisto MT" w:eastAsia="Times New Roman" w:hAnsi="Calisto MT" w:cs="Times New Roman"/>
          <w:b/>
          <w:sz w:val="28"/>
          <w:szCs w:val="28"/>
        </w:rPr>
      </w:pPr>
    </w:p>
    <w:p w14:paraId="1FEF202E" w14:textId="77777777" w:rsidR="007A7005" w:rsidRDefault="007A7005">
      <w:pPr>
        <w:widowControl/>
        <w:autoSpaceDE/>
        <w:autoSpaceDN/>
        <w:jc w:val="both"/>
        <w:rPr>
          <w:rFonts w:ascii="Calisto MT" w:eastAsia="Times New Roman" w:hAnsi="Calisto MT" w:cs="Times New Roman"/>
          <w:b/>
          <w:sz w:val="28"/>
          <w:szCs w:val="28"/>
        </w:rPr>
      </w:pPr>
    </w:p>
    <w:p w14:paraId="33B25AF4" w14:textId="77777777" w:rsidR="007A7005" w:rsidRDefault="007A7005">
      <w:pPr>
        <w:widowControl/>
        <w:autoSpaceDE/>
        <w:autoSpaceDN/>
        <w:jc w:val="both"/>
        <w:rPr>
          <w:rFonts w:ascii="Calisto MT" w:eastAsia="Times New Roman" w:hAnsi="Calisto MT" w:cs="Times New Roman"/>
          <w:b/>
          <w:sz w:val="28"/>
          <w:szCs w:val="28"/>
        </w:rPr>
      </w:pPr>
    </w:p>
    <w:p w14:paraId="5C581F1A" w14:textId="77777777" w:rsidR="007A7005" w:rsidRDefault="007A7005">
      <w:pPr>
        <w:widowControl/>
        <w:autoSpaceDE/>
        <w:autoSpaceDN/>
        <w:jc w:val="both"/>
        <w:rPr>
          <w:rFonts w:ascii="Calisto MT" w:eastAsia="Times New Roman" w:hAnsi="Calisto MT" w:cs="Times New Roman"/>
          <w:b/>
          <w:sz w:val="28"/>
          <w:szCs w:val="28"/>
        </w:rPr>
      </w:pPr>
    </w:p>
    <w:p w14:paraId="3BAE07D4" w14:textId="77777777" w:rsidR="007A7005" w:rsidRDefault="009D51D5">
      <w:pPr>
        <w:widowControl/>
        <w:autoSpaceDE/>
        <w:autoSpaceDN/>
        <w:jc w:val="both"/>
        <w:rPr>
          <w:rFonts w:ascii="Calisto MT" w:eastAsia="Times New Roman" w:hAnsi="Calisto MT" w:cs="Times New Roman"/>
          <w:b/>
          <w:sz w:val="28"/>
          <w:szCs w:val="28"/>
        </w:rPr>
      </w:pPr>
      <w:r>
        <w:rPr>
          <w:noProof/>
        </w:rPr>
        <mc:AlternateContent>
          <mc:Choice Requires="wpg">
            <w:drawing>
              <wp:anchor distT="0" distB="0" distL="114300" distR="114300" simplePos="0" relativeHeight="251660288" behindDoc="0" locked="0" layoutInCell="1" allowOverlap="1" wp14:anchorId="4BC62771" wp14:editId="0BE4001B">
                <wp:simplePos x="0" y="0"/>
                <wp:positionH relativeFrom="page">
                  <wp:posOffset>4162425</wp:posOffset>
                </wp:positionH>
                <wp:positionV relativeFrom="page">
                  <wp:posOffset>8429625</wp:posOffset>
                </wp:positionV>
                <wp:extent cx="3171825" cy="323850"/>
                <wp:effectExtent l="0" t="0" r="9525" b="0"/>
                <wp:wrapSquare wrapText="bothSides"/>
                <wp:docPr id="1" name="Group 1"/>
                <wp:cNvGraphicFramePr/>
                <a:graphic xmlns:a="http://schemas.openxmlformats.org/drawingml/2006/main">
                  <a:graphicData uri="http://schemas.microsoft.com/office/word/2010/wordprocessingGroup">
                    <wpg:wgp>
                      <wpg:cNvGrpSpPr/>
                      <wpg:grpSpPr>
                        <a:xfrm>
                          <a:off x="0" y="0"/>
                          <a:ext cx="3171825" cy="323850"/>
                          <a:chOff x="0" y="0"/>
                          <a:chExt cx="2576691" cy="324015"/>
                        </a:xfrm>
                      </wpg:grpSpPr>
                      <wps:wsp>
                        <wps:cNvPr id="38" name="Shape 2389"/>
                        <wps:cNvSpPr/>
                        <wps:spPr>
                          <a:xfrm>
                            <a:off x="0" y="0"/>
                            <a:ext cx="2576691" cy="324015"/>
                          </a:xfrm>
                          <a:custGeom>
                            <a:avLst/>
                            <a:gdLst/>
                            <a:ahLst/>
                            <a:cxnLst/>
                            <a:rect l="0" t="0" r="0" b="0"/>
                            <a:pathLst>
                              <a:path w="2576691" h="324015">
                                <a:moveTo>
                                  <a:pt x="0" y="0"/>
                                </a:moveTo>
                                <a:lnTo>
                                  <a:pt x="2576691" y="0"/>
                                </a:lnTo>
                                <a:lnTo>
                                  <a:pt x="2576691" y="324015"/>
                                </a:lnTo>
                                <a:lnTo>
                                  <a:pt x="0" y="324015"/>
                                </a:lnTo>
                                <a:lnTo>
                                  <a:pt x="0" y="0"/>
                                </a:lnTo>
                              </a:path>
                            </a:pathLst>
                          </a:custGeom>
                          <a:solidFill>
                            <a:srgbClr val="F6B231"/>
                          </a:solidFill>
                          <a:ln>
                            <a:noFill/>
                            <a:miter lim="127000"/>
                          </a:ln>
                          <a:effectLst/>
                        </wps:spPr>
                        <wps:bodyPr/>
                      </wps:wsp>
                      <wps:wsp>
                        <wps:cNvPr id="39" name="Shape 58"/>
                        <wps:cNvSpPr/>
                        <wps:spPr>
                          <a:xfrm>
                            <a:off x="546265" y="115407"/>
                            <a:ext cx="31204" cy="93193"/>
                          </a:xfrm>
                          <a:custGeom>
                            <a:avLst/>
                            <a:gdLst/>
                            <a:ahLst/>
                            <a:cxnLst/>
                            <a:rect l="0" t="0" r="0" b="0"/>
                            <a:pathLst>
                              <a:path w="31204" h="93193">
                                <a:moveTo>
                                  <a:pt x="0" y="0"/>
                                </a:moveTo>
                                <a:lnTo>
                                  <a:pt x="28892" y="0"/>
                                </a:lnTo>
                                <a:lnTo>
                                  <a:pt x="31204" y="679"/>
                                </a:lnTo>
                                <a:lnTo>
                                  <a:pt x="31204" y="15399"/>
                                </a:lnTo>
                                <a:lnTo>
                                  <a:pt x="27546" y="14313"/>
                                </a:lnTo>
                                <a:lnTo>
                                  <a:pt x="17691" y="14313"/>
                                </a:lnTo>
                                <a:lnTo>
                                  <a:pt x="17691" y="43891"/>
                                </a:lnTo>
                                <a:lnTo>
                                  <a:pt x="26746" y="43891"/>
                                </a:lnTo>
                                <a:lnTo>
                                  <a:pt x="31204" y="42584"/>
                                </a:lnTo>
                                <a:lnTo>
                                  <a:pt x="31204" y="65467"/>
                                </a:lnTo>
                                <a:lnTo>
                                  <a:pt x="25933" y="57531"/>
                                </a:lnTo>
                                <a:lnTo>
                                  <a:pt x="17818" y="57531"/>
                                </a:lnTo>
                                <a:lnTo>
                                  <a:pt x="17818" y="93193"/>
                                </a:lnTo>
                                <a:lnTo>
                                  <a:pt x="0" y="93193"/>
                                </a:lnTo>
                                <a:lnTo>
                                  <a:pt x="0" y="0"/>
                                </a:lnTo>
                                <a:close/>
                              </a:path>
                            </a:pathLst>
                          </a:custGeom>
                          <a:solidFill>
                            <a:srgbClr val="FFFFFF"/>
                          </a:solidFill>
                          <a:ln>
                            <a:noFill/>
                            <a:miter lim="127000"/>
                          </a:ln>
                          <a:effectLst/>
                        </wps:spPr>
                        <wps:bodyPr/>
                      </wps:wsp>
                      <wps:wsp>
                        <wps:cNvPr id="40" name="Shape 59"/>
                        <wps:cNvSpPr/>
                        <wps:spPr>
                          <a:xfrm>
                            <a:off x="577469" y="116086"/>
                            <a:ext cx="37274" cy="93453"/>
                          </a:xfrm>
                          <a:custGeom>
                            <a:avLst/>
                            <a:gdLst/>
                            <a:ahLst/>
                            <a:cxnLst/>
                            <a:rect l="0" t="0" r="0" b="0"/>
                            <a:pathLst>
                              <a:path w="37274" h="93453">
                                <a:moveTo>
                                  <a:pt x="0" y="0"/>
                                </a:moveTo>
                                <a:lnTo>
                                  <a:pt x="22176" y="6510"/>
                                </a:lnTo>
                                <a:cubicBezTo>
                                  <a:pt x="27915" y="11237"/>
                                  <a:pt x="31052" y="18225"/>
                                  <a:pt x="31052" y="27274"/>
                                </a:cubicBezTo>
                                <a:cubicBezTo>
                                  <a:pt x="31052" y="40787"/>
                                  <a:pt x="23902" y="49295"/>
                                  <a:pt x="12421" y="53487"/>
                                </a:cubicBezTo>
                                <a:lnTo>
                                  <a:pt x="37274" y="90088"/>
                                </a:lnTo>
                                <a:lnTo>
                                  <a:pt x="19037" y="93453"/>
                                </a:lnTo>
                                <a:lnTo>
                                  <a:pt x="0" y="64788"/>
                                </a:lnTo>
                                <a:lnTo>
                                  <a:pt x="0" y="41905"/>
                                </a:lnTo>
                                <a:lnTo>
                                  <a:pt x="8680" y="39361"/>
                                </a:lnTo>
                                <a:cubicBezTo>
                                  <a:pt x="11789" y="36827"/>
                                  <a:pt x="13513" y="33078"/>
                                  <a:pt x="13513" y="28214"/>
                                </a:cubicBezTo>
                                <a:cubicBezTo>
                                  <a:pt x="13513" y="23559"/>
                                  <a:pt x="12024" y="19914"/>
                                  <a:pt x="9133" y="17433"/>
                                </a:cubicBezTo>
                                <a:lnTo>
                                  <a:pt x="0" y="14720"/>
                                </a:lnTo>
                                <a:lnTo>
                                  <a:pt x="0" y="0"/>
                                </a:lnTo>
                                <a:close/>
                              </a:path>
                            </a:pathLst>
                          </a:custGeom>
                          <a:solidFill>
                            <a:srgbClr val="FFFFFF"/>
                          </a:solidFill>
                          <a:ln>
                            <a:noFill/>
                            <a:miter lim="127000"/>
                          </a:ln>
                          <a:effectLst/>
                        </wps:spPr>
                        <wps:bodyPr/>
                      </wps:wsp>
                      <wps:wsp>
                        <wps:cNvPr id="41" name="Shape 60"/>
                        <wps:cNvSpPr/>
                        <wps:spPr>
                          <a:xfrm>
                            <a:off x="643735" y="115406"/>
                            <a:ext cx="55512" cy="93193"/>
                          </a:xfrm>
                          <a:custGeom>
                            <a:avLst/>
                            <a:gdLst/>
                            <a:ahLst/>
                            <a:cxnLst/>
                            <a:rect l="0" t="0" r="0" b="0"/>
                            <a:pathLst>
                              <a:path w="55512" h="93193">
                                <a:moveTo>
                                  <a:pt x="0" y="0"/>
                                </a:moveTo>
                                <a:lnTo>
                                  <a:pt x="54166" y="0"/>
                                </a:lnTo>
                                <a:lnTo>
                                  <a:pt x="54166" y="15126"/>
                                </a:lnTo>
                                <a:lnTo>
                                  <a:pt x="17704" y="15126"/>
                                </a:lnTo>
                                <a:lnTo>
                                  <a:pt x="17704" y="37008"/>
                                </a:lnTo>
                                <a:lnTo>
                                  <a:pt x="45784" y="37008"/>
                                </a:lnTo>
                                <a:lnTo>
                                  <a:pt x="48222" y="52401"/>
                                </a:lnTo>
                                <a:lnTo>
                                  <a:pt x="17704" y="52401"/>
                                </a:lnTo>
                                <a:lnTo>
                                  <a:pt x="17704" y="78080"/>
                                </a:lnTo>
                                <a:lnTo>
                                  <a:pt x="55512" y="78080"/>
                                </a:lnTo>
                                <a:lnTo>
                                  <a:pt x="55512" y="93193"/>
                                </a:lnTo>
                                <a:lnTo>
                                  <a:pt x="0" y="93193"/>
                                </a:lnTo>
                                <a:lnTo>
                                  <a:pt x="0" y="0"/>
                                </a:lnTo>
                                <a:close/>
                              </a:path>
                            </a:pathLst>
                          </a:custGeom>
                          <a:solidFill>
                            <a:srgbClr val="FFFFFF"/>
                          </a:solidFill>
                          <a:ln>
                            <a:noFill/>
                            <a:miter lim="127000"/>
                          </a:ln>
                          <a:effectLst/>
                        </wps:spPr>
                        <wps:bodyPr/>
                      </wps:wsp>
                      <wps:wsp>
                        <wps:cNvPr id="42" name="Shape 61"/>
                        <wps:cNvSpPr/>
                        <wps:spPr>
                          <a:xfrm>
                            <a:off x="731081" y="115406"/>
                            <a:ext cx="75375" cy="93193"/>
                          </a:xfrm>
                          <a:custGeom>
                            <a:avLst/>
                            <a:gdLst/>
                            <a:ahLst/>
                            <a:cxnLst/>
                            <a:rect l="0" t="0" r="0" b="0"/>
                            <a:pathLst>
                              <a:path w="75375" h="93193">
                                <a:moveTo>
                                  <a:pt x="0" y="0"/>
                                </a:moveTo>
                                <a:lnTo>
                                  <a:pt x="16891" y="0"/>
                                </a:lnTo>
                                <a:lnTo>
                                  <a:pt x="58763" y="61049"/>
                                </a:lnTo>
                                <a:lnTo>
                                  <a:pt x="58763" y="0"/>
                                </a:lnTo>
                                <a:lnTo>
                                  <a:pt x="75375" y="0"/>
                                </a:lnTo>
                                <a:lnTo>
                                  <a:pt x="75375" y="93193"/>
                                </a:lnTo>
                                <a:lnTo>
                                  <a:pt x="60516" y="93193"/>
                                </a:lnTo>
                                <a:lnTo>
                                  <a:pt x="16625" y="29032"/>
                                </a:lnTo>
                                <a:lnTo>
                                  <a:pt x="16625" y="93193"/>
                                </a:lnTo>
                                <a:lnTo>
                                  <a:pt x="0" y="93193"/>
                                </a:lnTo>
                                <a:lnTo>
                                  <a:pt x="0" y="0"/>
                                </a:lnTo>
                                <a:close/>
                              </a:path>
                            </a:pathLst>
                          </a:custGeom>
                          <a:solidFill>
                            <a:srgbClr val="FFFFFF"/>
                          </a:solidFill>
                          <a:ln>
                            <a:noFill/>
                            <a:miter lim="127000"/>
                          </a:ln>
                          <a:effectLst/>
                        </wps:spPr>
                        <wps:bodyPr/>
                      </wps:wsp>
                      <wps:wsp>
                        <wps:cNvPr id="43" name="Shape 62"/>
                        <wps:cNvSpPr/>
                        <wps:spPr>
                          <a:xfrm>
                            <a:off x="843549" y="115406"/>
                            <a:ext cx="55512" cy="93193"/>
                          </a:xfrm>
                          <a:custGeom>
                            <a:avLst/>
                            <a:gdLst/>
                            <a:ahLst/>
                            <a:cxnLst/>
                            <a:rect l="0" t="0" r="0" b="0"/>
                            <a:pathLst>
                              <a:path w="55512" h="93193">
                                <a:moveTo>
                                  <a:pt x="0" y="0"/>
                                </a:moveTo>
                                <a:lnTo>
                                  <a:pt x="54166" y="0"/>
                                </a:lnTo>
                                <a:lnTo>
                                  <a:pt x="54166" y="15126"/>
                                </a:lnTo>
                                <a:lnTo>
                                  <a:pt x="17704" y="15126"/>
                                </a:lnTo>
                                <a:lnTo>
                                  <a:pt x="17704" y="37008"/>
                                </a:lnTo>
                                <a:lnTo>
                                  <a:pt x="45784" y="37008"/>
                                </a:lnTo>
                                <a:lnTo>
                                  <a:pt x="48222" y="52401"/>
                                </a:lnTo>
                                <a:lnTo>
                                  <a:pt x="17704" y="52401"/>
                                </a:lnTo>
                                <a:lnTo>
                                  <a:pt x="17704" y="78080"/>
                                </a:lnTo>
                                <a:lnTo>
                                  <a:pt x="55512" y="78080"/>
                                </a:lnTo>
                                <a:lnTo>
                                  <a:pt x="55512" y="93193"/>
                                </a:lnTo>
                                <a:lnTo>
                                  <a:pt x="0" y="93193"/>
                                </a:lnTo>
                                <a:lnTo>
                                  <a:pt x="0" y="0"/>
                                </a:lnTo>
                                <a:close/>
                              </a:path>
                            </a:pathLst>
                          </a:custGeom>
                          <a:solidFill>
                            <a:srgbClr val="FFFFFF"/>
                          </a:solidFill>
                          <a:ln>
                            <a:noFill/>
                            <a:miter lim="127000"/>
                          </a:ln>
                          <a:effectLst/>
                        </wps:spPr>
                        <wps:bodyPr/>
                      </wps:wsp>
                      <wps:wsp>
                        <wps:cNvPr id="44" name="Shape 63"/>
                        <wps:cNvSpPr/>
                        <wps:spPr>
                          <a:xfrm>
                            <a:off x="924953" y="114453"/>
                            <a:ext cx="128041" cy="94145"/>
                          </a:xfrm>
                          <a:custGeom>
                            <a:avLst/>
                            <a:gdLst/>
                            <a:ahLst/>
                            <a:cxnLst/>
                            <a:rect l="0" t="0" r="0" b="0"/>
                            <a:pathLst>
                              <a:path w="128041" h="94145">
                                <a:moveTo>
                                  <a:pt x="18643" y="0"/>
                                </a:moveTo>
                                <a:lnTo>
                                  <a:pt x="36207" y="66726"/>
                                </a:lnTo>
                                <a:lnTo>
                                  <a:pt x="55651" y="953"/>
                                </a:lnTo>
                                <a:lnTo>
                                  <a:pt x="73609" y="953"/>
                                </a:lnTo>
                                <a:lnTo>
                                  <a:pt x="93078" y="66726"/>
                                </a:lnTo>
                                <a:lnTo>
                                  <a:pt x="110084" y="953"/>
                                </a:lnTo>
                                <a:lnTo>
                                  <a:pt x="128041" y="953"/>
                                </a:lnTo>
                                <a:lnTo>
                                  <a:pt x="101308" y="94145"/>
                                </a:lnTo>
                                <a:lnTo>
                                  <a:pt x="84290" y="94145"/>
                                </a:lnTo>
                                <a:lnTo>
                                  <a:pt x="63627" y="26340"/>
                                </a:lnTo>
                                <a:lnTo>
                                  <a:pt x="42951" y="94145"/>
                                </a:lnTo>
                                <a:lnTo>
                                  <a:pt x="26073" y="94145"/>
                                </a:lnTo>
                                <a:lnTo>
                                  <a:pt x="0" y="3391"/>
                                </a:lnTo>
                                <a:lnTo>
                                  <a:pt x="18643" y="0"/>
                                </a:lnTo>
                                <a:close/>
                              </a:path>
                            </a:pathLst>
                          </a:custGeom>
                          <a:solidFill>
                            <a:srgbClr val="FFFFFF"/>
                          </a:solidFill>
                          <a:ln>
                            <a:noFill/>
                            <a:miter lim="127000"/>
                          </a:ln>
                          <a:effectLst/>
                        </wps:spPr>
                        <wps:bodyPr/>
                      </wps:wsp>
                      <wps:wsp>
                        <wps:cNvPr id="45" name="Shape 64"/>
                        <wps:cNvSpPr/>
                        <wps:spPr>
                          <a:xfrm>
                            <a:off x="1083738" y="115410"/>
                            <a:ext cx="39160" cy="93193"/>
                          </a:xfrm>
                          <a:custGeom>
                            <a:avLst/>
                            <a:gdLst/>
                            <a:ahLst/>
                            <a:cxnLst/>
                            <a:rect l="0" t="0" r="0" b="0"/>
                            <a:pathLst>
                              <a:path w="39160" h="93193">
                                <a:moveTo>
                                  <a:pt x="0" y="0"/>
                                </a:moveTo>
                                <a:lnTo>
                                  <a:pt x="29578" y="0"/>
                                </a:lnTo>
                                <a:lnTo>
                                  <a:pt x="39160" y="1527"/>
                                </a:lnTo>
                                <a:lnTo>
                                  <a:pt x="39160" y="18121"/>
                                </a:lnTo>
                                <a:lnTo>
                                  <a:pt x="29439" y="14719"/>
                                </a:lnTo>
                                <a:lnTo>
                                  <a:pt x="17818" y="14719"/>
                                </a:lnTo>
                                <a:lnTo>
                                  <a:pt x="17818" y="78474"/>
                                </a:lnTo>
                                <a:lnTo>
                                  <a:pt x="29172" y="78474"/>
                                </a:lnTo>
                                <a:lnTo>
                                  <a:pt x="39160" y="75115"/>
                                </a:lnTo>
                                <a:lnTo>
                                  <a:pt x="39160" y="91643"/>
                                </a:lnTo>
                                <a:lnTo>
                                  <a:pt x="29578" y="93193"/>
                                </a:lnTo>
                                <a:lnTo>
                                  <a:pt x="0" y="93193"/>
                                </a:lnTo>
                                <a:lnTo>
                                  <a:pt x="0" y="0"/>
                                </a:lnTo>
                                <a:close/>
                              </a:path>
                            </a:pathLst>
                          </a:custGeom>
                          <a:solidFill>
                            <a:srgbClr val="FFFFFF"/>
                          </a:solidFill>
                          <a:ln>
                            <a:noFill/>
                            <a:miter lim="127000"/>
                          </a:ln>
                          <a:effectLst/>
                        </wps:spPr>
                        <wps:bodyPr/>
                      </wps:wsp>
                      <wps:wsp>
                        <wps:cNvPr id="46" name="Shape 65"/>
                        <wps:cNvSpPr/>
                        <wps:spPr>
                          <a:xfrm>
                            <a:off x="1122899" y="116937"/>
                            <a:ext cx="39579" cy="90116"/>
                          </a:xfrm>
                          <a:custGeom>
                            <a:avLst/>
                            <a:gdLst/>
                            <a:ahLst/>
                            <a:cxnLst/>
                            <a:rect l="0" t="0" r="0" b="0"/>
                            <a:pathLst>
                              <a:path w="39579" h="90116">
                                <a:moveTo>
                                  <a:pt x="0" y="0"/>
                                </a:moveTo>
                                <a:lnTo>
                                  <a:pt x="11772" y="1876"/>
                                </a:lnTo>
                                <a:cubicBezTo>
                                  <a:pt x="30157" y="8516"/>
                                  <a:pt x="39579" y="24365"/>
                                  <a:pt x="39579" y="44930"/>
                                </a:cubicBezTo>
                                <a:cubicBezTo>
                                  <a:pt x="39579" y="65704"/>
                                  <a:pt x="29778" y="81606"/>
                                  <a:pt x="11488" y="88258"/>
                                </a:cubicBezTo>
                                <a:lnTo>
                                  <a:pt x="0" y="90116"/>
                                </a:lnTo>
                                <a:lnTo>
                                  <a:pt x="0" y="73588"/>
                                </a:lnTo>
                                <a:lnTo>
                                  <a:pt x="13021" y="69209"/>
                                </a:lnTo>
                                <a:cubicBezTo>
                                  <a:pt x="18405" y="63973"/>
                                  <a:pt x="21342" y="56004"/>
                                  <a:pt x="21342" y="45069"/>
                                </a:cubicBezTo>
                                <a:cubicBezTo>
                                  <a:pt x="21342" y="34325"/>
                                  <a:pt x="18237" y="26356"/>
                                  <a:pt x="12802" y="21072"/>
                                </a:cubicBezTo>
                                <a:lnTo>
                                  <a:pt x="0" y="16594"/>
                                </a:lnTo>
                                <a:lnTo>
                                  <a:pt x="0" y="0"/>
                                </a:lnTo>
                                <a:close/>
                              </a:path>
                            </a:pathLst>
                          </a:custGeom>
                          <a:solidFill>
                            <a:srgbClr val="FFFFFF"/>
                          </a:solidFill>
                          <a:ln>
                            <a:noFill/>
                            <a:miter lim="127000"/>
                          </a:ln>
                          <a:effectLst/>
                        </wps:spPr>
                        <wps:bodyPr/>
                      </wps:wsp>
                      <wps:wsp>
                        <wps:cNvPr id="47" name="Shape 66"/>
                        <wps:cNvSpPr/>
                        <wps:spPr>
                          <a:xfrm>
                            <a:off x="1196198" y="115406"/>
                            <a:ext cx="55512" cy="93193"/>
                          </a:xfrm>
                          <a:custGeom>
                            <a:avLst/>
                            <a:gdLst/>
                            <a:ahLst/>
                            <a:cxnLst/>
                            <a:rect l="0" t="0" r="0" b="0"/>
                            <a:pathLst>
                              <a:path w="55512" h="93193">
                                <a:moveTo>
                                  <a:pt x="0" y="0"/>
                                </a:moveTo>
                                <a:lnTo>
                                  <a:pt x="54166" y="0"/>
                                </a:lnTo>
                                <a:lnTo>
                                  <a:pt x="54166" y="15126"/>
                                </a:lnTo>
                                <a:lnTo>
                                  <a:pt x="17691" y="15126"/>
                                </a:lnTo>
                                <a:lnTo>
                                  <a:pt x="17691" y="37008"/>
                                </a:lnTo>
                                <a:lnTo>
                                  <a:pt x="45784" y="37008"/>
                                </a:lnTo>
                                <a:lnTo>
                                  <a:pt x="48222" y="52401"/>
                                </a:lnTo>
                                <a:lnTo>
                                  <a:pt x="17691" y="52401"/>
                                </a:lnTo>
                                <a:lnTo>
                                  <a:pt x="17691" y="78080"/>
                                </a:lnTo>
                                <a:lnTo>
                                  <a:pt x="55512" y="78080"/>
                                </a:lnTo>
                                <a:lnTo>
                                  <a:pt x="55512" y="93193"/>
                                </a:lnTo>
                                <a:lnTo>
                                  <a:pt x="0" y="93193"/>
                                </a:lnTo>
                                <a:lnTo>
                                  <a:pt x="0" y="0"/>
                                </a:lnTo>
                                <a:close/>
                              </a:path>
                            </a:pathLst>
                          </a:custGeom>
                          <a:solidFill>
                            <a:srgbClr val="FFFFFF"/>
                          </a:solidFill>
                          <a:ln>
                            <a:noFill/>
                            <a:miter lim="127000"/>
                          </a:ln>
                          <a:effectLst/>
                        </wps:spPr>
                        <wps:bodyPr/>
                      </wps:wsp>
                      <wps:wsp>
                        <wps:cNvPr id="48" name="Shape 67"/>
                        <wps:cNvSpPr/>
                        <wps:spPr>
                          <a:xfrm>
                            <a:off x="1283543" y="115406"/>
                            <a:ext cx="75374" cy="93193"/>
                          </a:xfrm>
                          <a:custGeom>
                            <a:avLst/>
                            <a:gdLst/>
                            <a:ahLst/>
                            <a:cxnLst/>
                            <a:rect l="0" t="0" r="0" b="0"/>
                            <a:pathLst>
                              <a:path w="75374" h="93193">
                                <a:moveTo>
                                  <a:pt x="0" y="0"/>
                                </a:moveTo>
                                <a:lnTo>
                                  <a:pt x="16878" y="0"/>
                                </a:lnTo>
                                <a:lnTo>
                                  <a:pt x="58751" y="61049"/>
                                </a:lnTo>
                                <a:lnTo>
                                  <a:pt x="58751" y="0"/>
                                </a:lnTo>
                                <a:lnTo>
                                  <a:pt x="75374" y="0"/>
                                </a:lnTo>
                                <a:lnTo>
                                  <a:pt x="75374" y="93193"/>
                                </a:lnTo>
                                <a:lnTo>
                                  <a:pt x="60516" y="93193"/>
                                </a:lnTo>
                                <a:lnTo>
                                  <a:pt x="16612" y="29032"/>
                                </a:lnTo>
                                <a:lnTo>
                                  <a:pt x="16612" y="93193"/>
                                </a:lnTo>
                                <a:lnTo>
                                  <a:pt x="0" y="93193"/>
                                </a:lnTo>
                                <a:lnTo>
                                  <a:pt x="0" y="0"/>
                                </a:lnTo>
                                <a:close/>
                              </a:path>
                            </a:pathLst>
                          </a:custGeom>
                          <a:solidFill>
                            <a:srgbClr val="FFFFFF"/>
                          </a:solidFill>
                          <a:ln>
                            <a:noFill/>
                            <a:miter lim="127000"/>
                          </a:ln>
                          <a:effectLst/>
                        </wps:spPr>
                        <wps:bodyPr/>
                      </wps:wsp>
                      <wps:wsp>
                        <wps:cNvPr id="49" name="Shape 68"/>
                        <wps:cNvSpPr/>
                        <wps:spPr>
                          <a:xfrm>
                            <a:off x="1388980" y="114457"/>
                            <a:ext cx="86855" cy="94552"/>
                          </a:xfrm>
                          <a:custGeom>
                            <a:avLst/>
                            <a:gdLst/>
                            <a:ahLst/>
                            <a:cxnLst/>
                            <a:rect l="0" t="0" r="0" b="0"/>
                            <a:pathLst>
                              <a:path w="86855" h="94552">
                                <a:moveTo>
                                  <a:pt x="18910" y="0"/>
                                </a:moveTo>
                                <a:lnTo>
                                  <a:pt x="43764" y="71463"/>
                                </a:lnTo>
                                <a:lnTo>
                                  <a:pt x="68211" y="953"/>
                                </a:lnTo>
                                <a:lnTo>
                                  <a:pt x="86855" y="953"/>
                                </a:lnTo>
                                <a:lnTo>
                                  <a:pt x="51867" y="94552"/>
                                </a:lnTo>
                                <a:lnTo>
                                  <a:pt x="34303" y="94552"/>
                                </a:lnTo>
                                <a:lnTo>
                                  <a:pt x="0" y="3251"/>
                                </a:lnTo>
                                <a:lnTo>
                                  <a:pt x="18910" y="0"/>
                                </a:lnTo>
                                <a:close/>
                              </a:path>
                            </a:pathLst>
                          </a:custGeom>
                          <a:solidFill>
                            <a:srgbClr val="FFFFFF"/>
                          </a:solidFill>
                          <a:ln>
                            <a:noFill/>
                            <a:miter lim="127000"/>
                          </a:ln>
                          <a:effectLst/>
                        </wps:spPr>
                        <wps:bodyPr/>
                      </wps:wsp>
                      <wps:wsp>
                        <wps:cNvPr id="50" name="Shape 69"/>
                        <wps:cNvSpPr/>
                        <wps:spPr>
                          <a:xfrm>
                            <a:off x="1505896" y="115406"/>
                            <a:ext cx="55511" cy="93193"/>
                          </a:xfrm>
                          <a:custGeom>
                            <a:avLst/>
                            <a:gdLst/>
                            <a:ahLst/>
                            <a:cxnLst/>
                            <a:rect l="0" t="0" r="0" b="0"/>
                            <a:pathLst>
                              <a:path w="55511" h="93193">
                                <a:moveTo>
                                  <a:pt x="0" y="0"/>
                                </a:moveTo>
                                <a:lnTo>
                                  <a:pt x="54166" y="0"/>
                                </a:lnTo>
                                <a:lnTo>
                                  <a:pt x="54166" y="15126"/>
                                </a:lnTo>
                                <a:lnTo>
                                  <a:pt x="17704" y="15126"/>
                                </a:lnTo>
                                <a:lnTo>
                                  <a:pt x="17704" y="37008"/>
                                </a:lnTo>
                                <a:lnTo>
                                  <a:pt x="45783" y="37008"/>
                                </a:lnTo>
                                <a:lnTo>
                                  <a:pt x="48222" y="52401"/>
                                </a:lnTo>
                                <a:lnTo>
                                  <a:pt x="17704" y="52401"/>
                                </a:lnTo>
                                <a:lnTo>
                                  <a:pt x="17704" y="78080"/>
                                </a:lnTo>
                                <a:lnTo>
                                  <a:pt x="55511" y="78080"/>
                                </a:lnTo>
                                <a:lnTo>
                                  <a:pt x="55511" y="93193"/>
                                </a:lnTo>
                                <a:lnTo>
                                  <a:pt x="0" y="93193"/>
                                </a:lnTo>
                                <a:lnTo>
                                  <a:pt x="0" y="0"/>
                                </a:lnTo>
                                <a:close/>
                              </a:path>
                            </a:pathLst>
                          </a:custGeom>
                          <a:solidFill>
                            <a:srgbClr val="FFFFFF"/>
                          </a:solidFill>
                          <a:ln>
                            <a:noFill/>
                            <a:miter lim="127000"/>
                          </a:ln>
                          <a:effectLst/>
                        </wps:spPr>
                        <wps:bodyPr/>
                      </wps:wsp>
                      <wps:wsp>
                        <wps:cNvPr id="51" name="Shape 70"/>
                        <wps:cNvSpPr/>
                        <wps:spPr>
                          <a:xfrm>
                            <a:off x="1593246" y="115407"/>
                            <a:ext cx="31210" cy="93193"/>
                          </a:xfrm>
                          <a:custGeom>
                            <a:avLst/>
                            <a:gdLst/>
                            <a:ahLst/>
                            <a:cxnLst/>
                            <a:rect l="0" t="0" r="0" b="0"/>
                            <a:pathLst>
                              <a:path w="31210" h="93193">
                                <a:moveTo>
                                  <a:pt x="0" y="0"/>
                                </a:moveTo>
                                <a:lnTo>
                                  <a:pt x="28905" y="0"/>
                                </a:lnTo>
                                <a:lnTo>
                                  <a:pt x="31210" y="677"/>
                                </a:lnTo>
                                <a:lnTo>
                                  <a:pt x="31210" y="15398"/>
                                </a:lnTo>
                                <a:lnTo>
                                  <a:pt x="27559" y="14313"/>
                                </a:lnTo>
                                <a:lnTo>
                                  <a:pt x="17704" y="14313"/>
                                </a:lnTo>
                                <a:lnTo>
                                  <a:pt x="17704" y="43891"/>
                                </a:lnTo>
                                <a:lnTo>
                                  <a:pt x="26759" y="43891"/>
                                </a:lnTo>
                                <a:lnTo>
                                  <a:pt x="31210" y="42586"/>
                                </a:lnTo>
                                <a:lnTo>
                                  <a:pt x="31210" y="65472"/>
                                </a:lnTo>
                                <a:lnTo>
                                  <a:pt x="25933" y="57531"/>
                                </a:lnTo>
                                <a:lnTo>
                                  <a:pt x="17831" y="57531"/>
                                </a:lnTo>
                                <a:lnTo>
                                  <a:pt x="17831" y="93193"/>
                                </a:lnTo>
                                <a:lnTo>
                                  <a:pt x="0" y="93193"/>
                                </a:lnTo>
                                <a:lnTo>
                                  <a:pt x="0" y="0"/>
                                </a:lnTo>
                                <a:close/>
                              </a:path>
                            </a:pathLst>
                          </a:custGeom>
                          <a:solidFill>
                            <a:srgbClr val="FFFFFF"/>
                          </a:solidFill>
                          <a:ln>
                            <a:noFill/>
                            <a:miter lim="127000"/>
                          </a:ln>
                          <a:effectLst/>
                        </wps:spPr>
                        <wps:bodyPr/>
                      </wps:wsp>
                      <wps:wsp>
                        <wps:cNvPr id="52" name="Shape 71"/>
                        <wps:cNvSpPr/>
                        <wps:spPr>
                          <a:xfrm>
                            <a:off x="1624456" y="116084"/>
                            <a:ext cx="37281" cy="93456"/>
                          </a:xfrm>
                          <a:custGeom>
                            <a:avLst/>
                            <a:gdLst/>
                            <a:ahLst/>
                            <a:cxnLst/>
                            <a:rect l="0" t="0" r="0" b="0"/>
                            <a:pathLst>
                              <a:path w="37281" h="93456">
                                <a:moveTo>
                                  <a:pt x="0" y="0"/>
                                </a:moveTo>
                                <a:lnTo>
                                  <a:pt x="22178" y="6513"/>
                                </a:lnTo>
                                <a:cubicBezTo>
                                  <a:pt x="27918" y="11239"/>
                                  <a:pt x="31058" y="18228"/>
                                  <a:pt x="31058" y="27276"/>
                                </a:cubicBezTo>
                                <a:cubicBezTo>
                                  <a:pt x="31058" y="40789"/>
                                  <a:pt x="23908" y="49298"/>
                                  <a:pt x="12427" y="53489"/>
                                </a:cubicBezTo>
                                <a:lnTo>
                                  <a:pt x="37281" y="90091"/>
                                </a:lnTo>
                                <a:lnTo>
                                  <a:pt x="19044" y="93456"/>
                                </a:lnTo>
                                <a:lnTo>
                                  <a:pt x="0" y="64795"/>
                                </a:lnTo>
                                <a:lnTo>
                                  <a:pt x="0" y="41909"/>
                                </a:lnTo>
                                <a:lnTo>
                                  <a:pt x="8681" y="39363"/>
                                </a:lnTo>
                                <a:cubicBezTo>
                                  <a:pt x="11786" y="36830"/>
                                  <a:pt x="13507" y="33080"/>
                                  <a:pt x="13507" y="28216"/>
                                </a:cubicBezTo>
                                <a:cubicBezTo>
                                  <a:pt x="13507" y="23561"/>
                                  <a:pt x="12021" y="19917"/>
                                  <a:pt x="9134" y="17435"/>
                                </a:cubicBezTo>
                                <a:lnTo>
                                  <a:pt x="0" y="14722"/>
                                </a:lnTo>
                                <a:lnTo>
                                  <a:pt x="0" y="0"/>
                                </a:lnTo>
                                <a:close/>
                              </a:path>
                            </a:pathLst>
                          </a:custGeom>
                          <a:solidFill>
                            <a:srgbClr val="FFFFFF"/>
                          </a:solidFill>
                          <a:ln>
                            <a:noFill/>
                            <a:miter lim="127000"/>
                          </a:ln>
                          <a:effectLst/>
                        </wps:spPr>
                        <wps:bodyPr/>
                      </wps:wsp>
                      <wps:wsp>
                        <wps:cNvPr id="53" name="Shape 2390"/>
                        <wps:cNvSpPr/>
                        <wps:spPr>
                          <a:xfrm>
                            <a:off x="1688440" y="188875"/>
                            <a:ext cx="17691" cy="19723"/>
                          </a:xfrm>
                          <a:custGeom>
                            <a:avLst/>
                            <a:gdLst/>
                            <a:ahLst/>
                            <a:cxnLst/>
                            <a:rect l="0" t="0" r="0" b="0"/>
                            <a:pathLst>
                              <a:path w="17691" h="19723">
                                <a:moveTo>
                                  <a:pt x="0" y="0"/>
                                </a:moveTo>
                                <a:lnTo>
                                  <a:pt x="17691" y="0"/>
                                </a:lnTo>
                                <a:lnTo>
                                  <a:pt x="17691" y="19723"/>
                                </a:lnTo>
                                <a:lnTo>
                                  <a:pt x="0" y="19723"/>
                                </a:lnTo>
                                <a:lnTo>
                                  <a:pt x="0" y="0"/>
                                </a:lnTo>
                              </a:path>
                            </a:pathLst>
                          </a:custGeom>
                          <a:solidFill>
                            <a:srgbClr val="FFFFFF"/>
                          </a:solidFill>
                          <a:ln>
                            <a:noFill/>
                            <a:miter lim="127000"/>
                          </a:ln>
                          <a:effectLst/>
                        </wps:spPr>
                        <wps:bodyPr/>
                      </wps:wsp>
                      <wps:wsp>
                        <wps:cNvPr id="54" name="Shape 73"/>
                        <wps:cNvSpPr/>
                        <wps:spPr>
                          <a:xfrm>
                            <a:off x="1737303" y="113661"/>
                            <a:ext cx="43828" cy="96696"/>
                          </a:xfrm>
                          <a:custGeom>
                            <a:avLst/>
                            <a:gdLst/>
                            <a:ahLst/>
                            <a:cxnLst/>
                            <a:rect l="0" t="0" r="0" b="0"/>
                            <a:pathLst>
                              <a:path w="43828" h="96696">
                                <a:moveTo>
                                  <a:pt x="43828" y="0"/>
                                </a:moveTo>
                                <a:lnTo>
                                  <a:pt x="43828" y="14858"/>
                                </a:lnTo>
                                <a:lnTo>
                                  <a:pt x="43764" y="14844"/>
                                </a:lnTo>
                                <a:cubicBezTo>
                                  <a:pt x="27825" y="14844"/>
                                  <a:pt x="18224" y="27950"/>
                                  <a:pt x="18224" y="48347"/>
                                </a:cubicBezTo>
                                <a:cubicBezTo>
                                  <a:pt x="18224" y="68730"/>
                                  <a:pt x="27825" y="81837"/>
                                  <a:pt x="43764" y="81837"/>
                                </a:cubicBezTo>
                                <a:lnTo>
                                  <a:pt x="43828" y="81823"/>
                                </a:lnTo>
                                <a:lnTo>
                                  <a:pt x="43828" y="96656"/>
                                </a:lnTo>
                                <a:lnTo>
                                  <a:pt x="43624" y="96696"/>
                                </a:lnTo>
                                <a:cubicBezTo>
                                  <a:pt x="17145" y="96696"/>
                                  <a:pt x="0" y="77252"/>
                                  <a:pt x="0" y="48474"/>
                                </a:cubicBezTo>
                                <a:cubicBezTo>
                                  <a:pt x="0" y="26794"/>
                                  <a:pt x="9723" y="10360"/>
                                  <a:pt x="25814" y="3497"/>
                                </a:cubicBezTo>
                                <a:lnTo>
                                  <a:pt x="43828" y="0"/>
                                </a:lnTo>
                                <a:close/>
                              </a:path>
                            </a:pathLst>
                          </a:custGeom>
                          <a:solidFill>
                            <a:srgbClr val="FFFFFF"/>
                          </a:solidFill>
                          <a:ln>
                            <a:noFill/>
                            <a:miter lim="127000"/>
                          </a:ln>
                          <a:effectLst/>
                        </wps:spPr>
                        <wps:bodyPr/>
                      </wps:wsp>
                      <wps:wsp>
                        <wps:cNvPr id="55" name="Shape 74"/>
                        <wps:cNvSpPr/>
                        <wps:spPr>
                          <a:xfrm>
                            <a:off x="1781130" y="113646"/>
                            <a:ext cx="43688" cy="96671"/>
                          </a:xfrm>
                          <a:custGeom>
                            <a:avLst/>
                            <a:gdLst/>
                            <a:ahLst/>
                            <a:cxnLst/>
                            <a:rect l="0" t="0" r="0" b="0"/>
                            <a:pathLst>
                              <a:path w="43688" h="96671">
                                <a:moveTo>
                                  <a:pt x="76" y="0"/>
                                </a:moveTo>
                                <a:cubicBezTo>
                                  <a:pt x="26810" y="0"/>
                                  <a:pt x="43688" y="19444"/>
                                  <a:pt x="43688" y="48222"/>
                                </a:cubicBezTo>
                                <a:cubicBezTo>
                                  <a:pt x="43688" y="69805"/>
                                  <a:pt x="34044" y="86289"/>
                                  <a:pt x="17938" y="93181"/>
                                </a:cubicBezTo>
                                <a:lnTo>
                                  <a:pt x="0" y="96671"/>
                                </a:lnTo>
                                <a:lnTo>
                                  <a:pt x="0" y="81838"/>
                                </a:lnTo>
                                <a:lnTo>
                                  <a:pt x="10730" y="79485"/>
                                </a:lnTo>
                                <a:cubicBezTo>
                                  <a:pt x="20210" y="74843"/>
                                  <a:pt x="25603" y="63649"/>
                                  <a:pt x="25603" y="48361"/>
                                </a:cubicBezTo>
                                <a:cubicBezTo>
                                  <a:pt x="25603" y="33064"/>
                                  <a:pt x="20131" y="21868"/>
                                  <a:pt x="10671" y="17225"/>
                                </a:cubicBezTo>
                                <a:lnTo>
                                  <a:pt x="0" y="14873"/>
                                </a:lnTo>
                                <a:lnTo>
                                  <a:pt x="0" y="15"/>
                                </a:lnTo>
                                <a:lnTo>
                                  <a:pt x="76" y="0"/>
                                </a:lnTo>
                                <a:close/>
                              </a:path>
                            </a:pathLst>
                          </a:custGeom>
                          <a:solidFill>
                            <a:srgbClr val="FFFFFF"/>
                          </a:solidFill>
                          <a:ln>
                            <a:noFill/>
                            <a:miter lim="127000"/>
                          </a:ln>
                          <a:effectLst/>
                        </wps:spPr>
                        <wps:bodyPr/>
                      </wps:wsp>
                      <wps:wsp>
                        <wps:cNvPr id="56" name="Shape 75"/>
                        <wps:cNvSpPr/>
                        <wps:spPr>
                          <a:xfrm>
                            <a:off x="1858272" y="115407"/>
                            <a:ext cx="31210" cy="93193"/>
                          </a:xfrm>
                          <a:custGeom>
                            <a:avLst/>
                            <a:gdLst/>
                            <a:ahLst/>
                            <a:cxnLst/>
                            <a:rect l="0" t="0" r="0" b="0"/>
                            <a:pathLst>
                              <a:path w="31210" h="93193">
                                <a:moveTo>
                                  <a:pt x="0" y="0"/>
                                </a:moveTo>
                                <a:lnTo>
                                  <a:pt x="28905" y="0"/>
                                </a:lnTo>
                                <a:lnTo>
                                  <a:pt x="31210" y="677"/>
                                </a:lnTo>
                                <a:lnTo>
                                  <a:pt x="31210" y="15398"/>
                                </a:lnTo>
                                <a:lnTo>
                                  <a:pt x="27559" y="14313"/>
                                </a:lnTo>
                                <a:lnTo>
                                  <a:pt x="17704" y="14313"/>
                                </a:lnTo>
                                <a:lnTo>
                                  <a:pt x="17704" y="43891"/>
                                </a:lnTo>
                                <a:lnTo>
                                  <a:pt x="26759" y="43891"/>
                                </a:lnTo>
                                <a:lnTo>
                                  <a:pt x="31210" y="42586"/>
                                </a:lnTo>
                                <a:lnTo>
                                  <a:pt x="31210" y="65474"/>
                                </a:lnTo>
                                <a:lnTo>
                                  <a:pt x="25933" y="57531"/>
                                </a:lnTo>
                                <a:lnTo>
                                  <a:pt x="17831" y="57531"/>
                                </a:lnTo>
                                <a:lnTo>
                                  <a:pt x="17831" y="93193"/>
                                </a:lnTo>
                                <a:lnTo>
                                  <a:pt x="0" y="93193"/>
                                </a:lnTo>
                                <a:lnTo>
                                  <a:pt x="0" y="0"/>
                                </a:lnTo>
                                <a:close/>
                              </a:path>
                            </a:pathLst>
                          </a:custGeom>
                          <a:solidFill>
                            <a:srgbClr val="FFFFFF"/>
                          </a:solidFill>
                          <a:ln>
                            <a:noFill/>
                            <a:miter lim="127000"/>
                          </a:ln>
                          <a:effectLst/>
                        </wps:spPr>
                        <wps:bodyPr/>
                      </wps:wsp>
                      <wps:wsp>
                        <wps:cNvPr id="57" name="Shape 76"/>
                        <wps:cNvSpPr/>
                        <wps:spPr>
                          <a:xfrm>
                            <a:off x="1889483" y="116084"/>
                            <a:ext cx="37281" cy="93456"/>
                          </a:xfrm>
                          <a:custGeom>
                            <a:avLst/>
                            <a:gdLst/>
                            <a:ahLst/>
                            <a:cxnLst/>
                            <a:rect l="0" t="0" r="0" b="0"/>
                            <a:pathLst>
                              <a:path w="37281" h="93456">
                                <a:moveTo>
                                  <a:pt x="0" y="0"/>
                                </a:moveTo>
                                <a:lnTo>
                                  <a:pt x="22177" y="6513"/>
                                </a:lnTo>
                                <a:cubicBezTo>
                                  <a:pt x="27917" y="11239"/>
                                  <a:pt x="31057" y="18228"/>
                                  <a:pt x="31057" y="27276"/>
                                </a:cubicBezTo>
                                <a:cubicBezTo>
                                  <a:pt x="31057" y="40789"/>
                                  <a:pt x="23907" y="49298"/>
                                  <a:pt x="12426" y="53489"/>
                                </a:cubicBezTo>
                                <a:lnTo>
                                  <a:pt x="37281" y="90091"/>
                                </a:lnTo>
                                <a:lnTo>
                                  <a:pt x="19043" y="93456"/>
                                </a:lnTo>
                                <a:lnTo>
                                  <a:pt x="0" y="64797"/>
                                </a:lnTo>
                                <a:lnTo>
                                  <a:pt x="0" y="41909"/>
                                </a:lnTo>
                                <a:lnTo>
                                  <a:pt x="8680" y="39363"/>
                                </a:lnTo>
                                <a:cubicBezTo>
                                  <a:pt x="11785" y="36830"/>
                                  <a:pt x="13506" y="33080"/>
                                  <a:pt x="13506" y="28216"/>
                                </a:cubicBezTo>
                                <a:cubicBezTo>
                                  <a:pt x="13506" y="23561"/>
                                  <a:pt x="12020" y="19917"/>
                                  <a:pt x="9133" y="17435"/>
                                </a:cubicBezTo>
                                <a:lnTo>
                                  <a:pt x="0" y="14722"/>
                                </a:lnTo>
                                <a:lnTo>
                                  <a:pt x="0" y="0"/>
                                </a:lnTo>
                                <a:close/>
                              </a:path>
                            </a:pathLst>
                          </a:custGeom>
                          <a:solidFill>
                            <a:srgbClr val="FFFFFF"/>
                          </a:solidFill>
                          <a:ln>
                            <a:noFill/>
                            <a:miter lim="127000"/>
                          </a:ln>
                          <a:effectLst/>
                        </wps:spPr>
                        <wps:bodyPr/>
                      </wps:wsp>
                      <wps:wsp>
                        <wps:cNvPr id="72" name="Shape 77"/>
                        <wps:cNvSpPr/>
                        <wps:spPr>
                          <a:xfrm>
                            <a:off x="1952115" y="113650"/>
                            <a:ext cx="78460" cy="96710"/>
                          </a:xfrm>
                          <a:custGeom>
                            <a:avLst/>
                            <a:gdLst/>
                            <a:ahLst/>
                            <a:cxnLst/>
                            <a:rect l="0" t="0" r="0" b="0"/>
                            <a:pathLst>
                              <a:path w="78460" h="96710">
                                <a:moveTo>
                                  <a:pt x="45517" y="0"/>
                                </a:moveTo>
                                <a:cubicBezTo>
                                  <a:pt x="57391" y="0"/>
                                  <a:pt x="66446" y="2972"/>
                                  <a:pt x="73875" y="7430"/>
                                </a:cubicBezTo>
                                <a:lnTo>
                                  <a:pt x="71310" y="24041"/>
                                </a:lnTo>
                                <a:cubicBezTo>
                                  <a:pt x="64287" y="19050"/>
                                  <a:pt x="55905" y="15265"/>
                                  <a:pt x="45644" y="15265"/>
                                </a:cubicBezTo>
                                <a:cubicBezTo>
                                  <a:pt x="27419" y="15265"/>
                                  <a:pt x="18224" y="28499"/>
                                  <a:pt x="18224" y="48349"/>
                                </a:cubicBezTo>
                                <a:cubicBezTo>
                                  <a:pt x="18224" y="68352"/>
                                  <a:pt x="27673" y="81585"/>
                                  <a:pt x="46456" y="81585"/>
                                </a:cubicBezTo>
                                <a:cubicBezTo>
                                  <a:pt x="52933" y="81585"/>
                                  <a:pt x="57531" y="80226"/>
                                  <a:pt x="62116" y="77800"/>
                                </a:cubicBezTo>
                                <a:lnTo>
                                  <a:pt x="62116" y="57137"/>
                                </a:lnTo>
                                <a:lnTo>
                                  <a:pt x="43218" y="57137"/>
                                </a:lnTo>
                                <a:lnTo>
                                  <a:pt x="41046" y="42811"/>
                                </a:lnTo>
                                <a:lnTo>
                                  <a:pt x="78460" y="42811"/>
                                </a:lnTo>
                                <a:lnTo>
                                  <a:pt x="78460" y="87249"/>
                                </a:lnTo>
                                <a:cubicBezTo>
                                  <a:pt x="69685" y="92926"/>
                                  <a:pt x="58217" y="96710"/>
                                  <a:pt x="45783" y="96710"/>
                                </a:cubicBezTo>
                                <a:cubicBezTo>
                                  <a:pt x="16205" y="96710"/>
                                  <a:pt x="0" y="77267"/>
                                  <a:pt x="0" y="48489"/>
                                </a:cubicBezTo>
                                <a:cubicBezTo>
                                  <a:pt x="0" y="19583"/>
                                  <a:pt x="17145" y="0"/>
                                  <a:pt x="45517" y="0"/>
                                </a:cubicBezTo>
                                <a:close/>
                              </a:path>
                            </a:pathLst>
                          </a:custGeom>
                          <a:solidFill>
                            <a:srgbClr val="FFFFFF"/>
                          </a:solidFill>
                          <a:ln>
                            <a:noFill/>
                            <a:miter lim="127000"/>
                          </a:ln>
                          <a:effectLst/>
                        </wps:spPr>
                        <wps:bodyPr/>
                      </wps:wsp>
                    </wpg:wgp>
                  </a:graphicData>
                </a:graphic>
                <wp14:sizeRelH relativeFrom="margin">
                  <wp14:pctWidth>0</wp14:pctWidth>
                </wp14:sizeRelH>
                <wp14:sizeRelV relativeFrom="page">
                  <wp14:pctHeight>0</wp14:pctHeight>
                </wp14:sizeRelV>
              </wp:anchor>
            </w:drawing>
          </mc:Choice>
          <mc:Fallback>
            <w:pict>
              <v:group id="Group 1" o:spid="_x0000_s1062" style="width:249.75pt;height:25.5pt;margin-top:663.75pt;margin-left:327.75pt;mso-position-horizontal-relative:page;mso-position-vertical-relative:page;mso-width-relative:margin;position:absolute;z-index:251661312" coordsize="25766,3240">
                <v:shape id="Shape 2389" o:spid="_x0000_s1063" style="width:25766;height:3240;mso-wrap-style:square;position:absolute;visibility:visible;v-text-anchor:top" coordsize="2576691,324015" path="m,l2576691,l2576691,324015l,324015,,e" fillcolor="#f6b231" stroked="f">
                  <v:stroke joinstyle="miter"/>
                  <v:path arrowok="t" textboxrect="0,0,2576691,324015"/>
                </v:shape>
                <v:shape id="Shape 58" o:spid="_x0000_s1064" style="width:312;height:932;left:5462;mso-wrap-style:square;position:absolute;top:1154;visibility:visible;v-text-anchor:top" coordsize="31204,93193" path="m,l28892,l31204,679l31204,15399,27546,14313l17691,14313l17691,43891l26746,43891l31204,42584l31204,65467l25933,57531l17818,57531l17818,93193,,93193,,xe" stroked="f">
                  <v:stroke joinstyle="miter"/>
                  <v:path arrowok="t" textboxrect="0,0,31204,93193"/>
                </v:shape>
                <v:shape id="Shape 59" o:spid="_x0000_s1065" style="width:373;height:935;left:5774;mso-wrap-style:square;position:absolute;top:1160;visibility:visible;v-text-anchor:top" coordsize="37274,93453" path="m,l22176,6510c27915,11237,31052,18225,31052,27274c31052,40787,23902,49295,12421,53487l37274,90088,19037,93453,,64788,,41905,8680,39361c11789,36827,13513,33078,13513,28214c13513,23559,12024,19914,9133,17433l,14720,,xe" stroked="f">
                  <v:stroke joinstyle="miter"/>
                  <v:path arrowok="t" textboxrect="0,0,37274,93453"/>
                </v:shape>
                <v:shape id="Shape 60" o:spid="_x0000_s1066" style="width:555;height:931;left:6437;mso-wrap-style:square;position:absolute;top:1154;visibility:visible;v-text-anchor:top" coordsize="55512,93193" path="m,l54166,l54166,15126l17704,15126l17704,37008l45784,37008l48222,52401l17704,52401l17704,78080l55512,78080l55512,93193l,93193,,xe" stroked="f">
                  <v:stroke joinstyle="miter"/>
                  <v:path arrowok="t" textboxrect="0,0,55512,93193"/>
                </v:shape>
                <v:shape id="Shape 61" o:spid="_x0000_s1067" style="width:754;height:931;left:7310;mso-wrap-style:square;position:absolute;top:1154;visibility:visible;v-text-anchor:top" coordsize="75375,93193" path="m,l16891,,58763,61049,58763,,75375,l75375,93193l60516,93193,16625,29032l16625,93193l,93193,,xe" stroked="f">
                  <v:stroke joinstyle="miter"/>
                  <v:path arrowok="t" textboxrect="0,0,75375,93193"/>
                </v:shape>
                <v:shape id="Shape 62" o:spid="_x0000_s1068" style="width:555;height:931;left:8435;mso-wrap-style:square;position:absolute;top:1154;visibility:visible;v-text-anchor:top" coordsize="55512,93193" path="m,l54166,l54166,15126l17704,15126l17704,37008l45784,37008l48222,52401l17704,52401l17704,78080l55512,78080l55512,93193l,93193,,xe" stroked="f">
                  <v:stroke joinstyle="miter"/>
                  <v:path arrowok="t" textboxrect="0,0,55512,93193"/>
                </v:shape>
                <v:shape id="Shape 63" o:spid="_x0000_s1069" style="width:1280;height:941;left:9249;mso-wrap-style:square;position:absolute;top:1144;visibility:visible;v-text-anchor:top" coordsize="128041,94145" path="m18643,l36207,66726,55651,953l73609,953l93078,66726,110084,953l128041,953l101308,94145l84290,94145l63627,26340,42951,94145l26073,94145l,3391,18643,xe" stroked="f">
                  <v:stroke joinstyle="miter"/>
                  <v:path arrowok="t" textboxrect="0,0,128041,94145"/>
                </v:shape>
                <v:shape id="Shape 64" o:spid="_x0000_s1070" style="width:391;height:932;left:10837;mso-wrap-style:square;position:absolute;top:1154;visibility:visible;v-text-anchor:top" coordsize="39160,93193" path="m,l29578,l39160,1527l39160,18121,29439,14719l17818,14719l17818,78474l29172,78474l39160,75115l39160,91643l29578,93193,,93193,,xe" stroked="f">
                  <v:stroke joinstyle="miter"/>
                  <v:path arrowok="t" textboxrect="0,0,39160,93193"/>
                </v:shape>
                <v:shape id="Shape 65" o:spid="_x0000_s1071" style="width:396;height:901;left:11228;mso-wrap-style:square;position:absolute;top:1169;visibility:visible;v-text-anchor:top" coordsize="39579,90116" path="m,l11772,1876c30157,8516,39579,24365,39579,44930c39579,65704,29778,81606,11488,88258l,90116,,73588,13021,69209c18405,63973,21342,56004,21342,45069c21342,34325,18237,26356,12802,21072l,16594,,xe" stroked="f">
                  <v:stroke joinstyle="miter"/>
                  <v:path arrowok="t" textboxrect="0,0,39579,90116"/>
                </v:shape>
                <v:shape id="Shape 66" o:spid="_x0000_s1072" style="width:556;height:931;left:11961;mso-wrap-style:square;position:absolute;top:1154;visibility:visible;v-text-anchor:top" coordsize="55512,93193" path="m,l54166,l54166,15126l17691,15126l17691,37008l45784,37008l48222,52401l17691,52401l17691,78080l55512,78080l55512,93193l,93193,,xe" stroked="f">
                  <v:stroke joinstyle="miter"/>
                  <v:path arrowok="t" textboxrect="0,0,55512,93193"/>
                </v:shape>
                <v:shape id="Shape 67" o:spid="_x0000_s1073" style="width:754;height:931;left:12835;mso-wrap-style:square;position:absolute;top:1154;visibility:visible;v-text-anchor:top" coordsize="75374,93193" path="m,l16878,,58751,61049,58751,,75374,l75374,93193l60516,93193,16612,29032l16612,93193l,93193,,xe" stroked="f">
                  <v:stroke joinstyle="miter"/>
                  <v:path arrowok="t" textboxrect="0,0,75374,93193"/>
                </v:shape>
                <v:shape id="Shape 68" o:spid="_x0000_s1074" style="width:869;height:946;left:13889;mso-wrap-style:square;position:absolute;top:1144;visibility:visible;v-text-anchor:top" coordsize="86855,94552" path="m18910,l43764,71463,68211,953l86855,953l51867,94552l34303,94552l,3251,18910,xe" stroked="f">
                  <v:stroke joinstyle="miter"/>
                  <v:path arrowok="t" textboxrect="0,0,86855,94552"/>
                </v:shape>
                <v:shape id="Shape 69" o:spid="_x0000_s1075" style="width:556;height:931;left:15058;mso-wrap-style:square;position:absolute;top:1154;visibility:visible;v-text-anchor:top" coordsize="55511,93193" path="m,l54166,l54166,15126l17704,15126l17704,37008l45783,37008l48222,52401l17704,52401l17704,78080l55511,78080l55511,93193l,93193,,xe" stroked="f">
                  <v:stroke joinstyle="miter"/>
                  <v:path arrowok="t" textboxrect="0,0,55511,93193"/>
                </v:shape>
                <v:shape id="Shape 70" o:spid="_x0000_s1076" style="width:312;height:932;left:15932;mso-wrap-style:square;position:absolute;top:1154;visibility:visible;v-text-anchor:top" coordsize="31210,93193" path="m,l28905,l31210,677l31210,15398,27559,14313l17704,14313l17704,43891l26759,43891l31210,42586l31210,65472l25933,57531l17831,57531l17831,93193,,93193,,xe" stroked="f">
                  <v:stroke joinstyle="miter"/>
                  <v:path arrowok="t" textboxrect="0,0,31210,93193"/>
                </v:shape>
                <v:shape id="Shape 71" o:spid="_x0000_s1077" style="width:373;height:935;left:16244;mso-wrap-style:square;position:absolute;top:1160;visibility:visible;v-text-anchor:top" coordsize="37281,93456" path="m,l22178,6513c27918,11239,31058,18228,31058,27276c31058,40789,23908,49298,12427,53489l37281,90091,19044,93456,,64795,,41909,8681,39363c11786,36830,13507,33080,13507,28216c13507,23561,12021,19917,9134,17435l,14722,,xe" stroked="f">
                  <v:stroke joinstyle="miter"/>
                  <v:path arrowok="t" textboxrect="0,0,37281,93456"/>
                </v:shape>
                <v:shape id="Shape 2390" o:spid="_x0000_s1078" style="width:177;height:197;left:16884;mso-wrap-style:square;position:absolute;top:1888;visibility:visible;v-text-anchor:top" coordsize="17691,19723" path="m,l17691,l17691,19723l,19723,,e" stroked="f">
                  <v:stroke joinstyle="miter"/>
                  <v:path arrowok="t" textboxrect="0,0,17691,19723"/>
                </v:shape>
                <v:shape id="Shape 73" o:spid="_x0000_s1079" style="width:438;height:967;left:17373;mso-wrap-style:square;position:absolute;top:1136;visibility:visible;v-text-anchor:top" coordsize="43828,96696" path="m43828,l43828,14858l43764,14844c27825,14844,18224,27950,18224,48347c18224,68730,27825,81837,43764,81837l43828,81823l43828,96656l43624,96696c17145,96696,,77252,,48474,,26794,9723,10360,25814,3497l43828,xe" stroked="f">
                  <v:stroke joinstyle="miter"/>
                  <v:path arrowok="t" textboxrect="0,0,43828,96696"/>
                </v:shape>
                <v:shape id="Shape 74" o:spid="_x0000_s1080" style="width:437;height:967;left:17811;mso-wrap-style:square;position:absolute;top:1136;visibility:visible;v-text-anchor:top" coordsize="43688,96671" path="m76,c26810,,43688,19444,43688,48222c43688,69805,34044,86289,17938,93181l,96671,,81838,10730,79485c20210,74843,25603,63649,25603,48361c25603,33064,20131,21868,10671,17225l,14873,,15,76,xe" stroked="f">
                  <v:stroke joinstyle="miter"/>
                  <v:path arrowok="t" textboxrect="0,0,43688,96671"/>
                </v:shape>
                <v:shape id="Shape 75" o:spid="_x0000_s1081" style="width:312;height:932;left:18582;mso-wrap-style:square;position:absolute;top:1154;visibility:visible;v-text-anchor:top" coordsize="31210,93193" path="m,l28905,l31210,677l31210,15398,27559,14313l17704,14313l17704,43891l26759,43891l31210,42586l31210,65474l25933,57531l17831,57531l17831,93193,,93193,,xe" stroked="f">
                  <v:stroke joinstyle="miter"/>
                  <v:path arrowok="t" textboxrect="0,0,31210,93193"/>
                </v:shape>
                <v:shape id="Shape 76" o:spid="_x0000_s1082" style="width:373;height:935;left:18894;mso-wrap-style:square;position:absolute;top:1160;visibility:visible;v-text-anchor:top" coordsize="37281,93456" path="m,l22177,6513c27917,11239,31057,18228,31057,27276c31057,40789,23907,49298,12426,53489l37281,90091,19043,93456,,64797,,41909,8680,39363c11785,36830,13506,33080,13506,28216c13506,23561,12020,19917,9133,17435l,14722,,xe" stroked="f">
                  <v:stroke joinstyle="miter"/>
                  <v:path arrowok="t" textboxrect="0,0,37281,93456"/>
                </v:shape>
                <v:shape id="Shape 77" o:spid="_x0000_s1083" style="width:784;height:967;left:19521;mso-wrap-style:square;position:absolute;top:1136;visibility:visible;v-text-anchor:top" coordsize="78460,96710" path="m45517,c57391,,66446,2972,73875,7430l71310,24041c64287,19050,55905,15265,45644,15265c27419,15265,18224,28499,18224,48349c18224,68352,27673,81585,46456,81585c52933,81585,57531,80226,62116,77800l62116,57137l43218,57137l41046,42811l78460,42811l78460,87249c69685,92926,58217,96710,45783,96710c16205,96710,,77267,,48489,,19583,17145,,45517,xe" stroked="f">
                  <v:stroke joinstyle="miter"/>
                  <v:path arrowok="t" textboxrect="0,0,78460,96710"/>
                </v:shape>
                <w10:wrap type="square"/>
              </v:group>
            </w:pict>
          </mc:Fallback>
        </mc:AlternateContent>
      </w:r>
    </w:p>
    <w:p w14:paraId="1E6F32A0" w14:textId="77777777" w:rsidR="007A7005" w:rsidRDefault="007A7005">
      <w:pPr>
        <w:widowControl/>
        <w:autoSpaceDE/>
        <w:autoSpaceDN/>
        <w:jc w:val="both"/>
        <w:rPr>
          <w:rFonts w:ascii="Calisto MT" w:eastAsia="Times New Roman" w:hAnsi="Calisto MT" w:cs="Times New Roman"/>
          <w:b/>
          <w:sz w:val="28"/>
          <w:szCs w:val="28"/>
        </w:rPr>
      </w:pPr>
    </w:p>
    <w:p w14:paraId="2AF5D91A" w14:textId="77777777" w:rsidR="007A7005" w:rsidRDefault="007A7005">
      <w:pPr>
        <w:widowControl/>
        <w:autoSpaceDE/>
        <w:autoSpaceDN/>
        <w:jc w:val="both"/>
        <w:rPr>
          <w:rFonts w:ascii="Calisto MT" w:eastAsia="Times New Roman" w:hAnsi="Calisto MT" w:cs="Times New Roman"/>
          <w:b/>
          <w:sz w:val="28"/>
          <w:szCs w:val="28"/>
        </w:rPr>
      </w:pPr>
    </w:p>
    <w:p w14:paraId="34967E08" w14:textId="77777777" w:rsidR="007A7005" w:rsidRDefault="007A7005">
      <w:pPr>
        <w:widowControl/>
        <w:spacing w:before="81"/>
        <w:ind w:left="159"/>
        <w:rPr>
          <w:b/>
          <w:color w:val="0F0F0F"/>
          <w:w w:val="90"/>
          <w:sz w:val="19"/>
        </w:rPr>
      </w:pPr>
    </w:p>
    <w:p w14:paraId="0C6DCC9B" w14:textId="77777777" w:rsidR="007A7005" w:rsidRDefault="007A7005">
      <w:pPr>
        <w:widowControl/>
        <w:spacing w:before="94"/>
        <w:rPr>
          <w:b/>
          <w:color w:val="0F0F0F"/>
          <w:spacing w:val="-2"/>
          <w:u w:val="thick" w:color="0F0F0F"/>
        </w:rPr>
      </w:pPr>
    </w:p>
    <w:p w14:paraId="6B4F05A9" w14:textId="77777777" w:rsidR="007A7005" w:rsidRDefault="007A7005">
      <w:pPr>
        <w:widowControl/>
        <w:spacing w:before="94"/>
        <w:rPr>
          <w:b/>
          <w:color w:val="0F0F0F"/>
          <w:spacing w:val="-2"/>
          <w:u w:val="thick" w:color="0F0F0F"/>
        </w:rPr>
      </w:pPr>
    </w:p>
    <w:p w14:paraId="51991CCE" w14:textId="77777777" w:rsidR="007A7005" w:rsidRDefault="007A7005">
      <w:pPr>
        <w:widowControl/>
        <w:spacing w:before="94"/>
        <w:rPr>
          <w:bCs/>
          <w:color w:val="0F0F0F"/>
          <w:spacing w:val="-2"/>
          <w:u w:val="thick" w:color="0F0F0F"/>
        </w:rPr>
      </w:pPr>
    </w:p>
    <w:p w14:paraId="79F2E0C7" w14:textId="77777777" w:rsidR="007A7005" w:rsidRDefault="009D51D5">
      <w:pPr>
        <w:widowControl/>
        <w:spacing w:before="94"/>
        <w:rPr>
          <w:b/>
        </w:rPr>
      </w:pPr>
      <w:r>
        <w:rPr>
          <w:b/>
          <w:color w:val="0F0F0F"/>
          <w:spacing w:val="-2"/>
          <w:u w:val="thick" w:color="0F0F0F"/>
        </w:rPr>
        <w:lastRenderedPageBreak/>
        <w:t>OBJECTIVE</w:t>
      </w:r>
    </w:p>
    <w:p w14:paraId="75A6193E" w14:textId="77777777" w:rsidR="007A7005" w:rsidRDefault="007A7005">
      <w:pPr>
        <w:pStyle w:val="BodyText"/>
        <w:widowControl/>
        <w:spacing w:before="10"/>
        <w:rPr>
          <w:b/>
          <w:sz w:val="19"/>
        </w:rPr>
      </w:pPr>
    </w:p>
    <w:p w14:paraId="00234F8C" w14:textId="77777777" w:rsidR="007A7005" w:rsidRDefault="009D51D5">
      <w:pPr>
        <w:widowControl/>
        <w:rPr>
          <w:spacing w:val="-2"/>
        </w:rPr>
      </w:pPr>
      <w:r>
        <w:t>The Denver Urban Renewal Authority is</w:t>
      </w:r>
      <w:r>
        <w:rPr>
          <w:spacing w:val="-3"/>
        </w:rPr>
        <w:t xml:space="preserve"> </w:t>
      </w:r>
      <w:r>
        <w:t>seeking/searching</w:t>
      </w:r>
      <w:r>
        <w:rPr>
          <w:spacing w:val="-12"/>
        </w:rPr>
        <w:t xml:space="preserve"> </w:t>
      </w:r>
      <w:r>
        <w:t>for</w:t>
      </w:r>
      <w:r>
        <w:rPr>
          <w:spacing w:val="23"/>
        </w:rPr>
        <w:t xml:space="preserve"> </w:t>
      </w:r>
      <w:r>
        <w:t>a Colorado-licensed Commercial Office Broker to support in</w:t>
      </w:r>
      <w:r>
        <w:rPr>
          <w:spacing w:val="-3"/>
        </w:rPr>
        <w:t xml:space="preserve"> </w:t>
      </w:r>
      <w:r>
        <w:t>identifying suitable options for office space in Downtown Denver, which is anticipated to be in the range of 5,000-10,000 square feet</w:t>
      </w:r>
      <w:r>
        <w:rPr>
          <w:spacing w:val="-2"/>
        </w:rPr>
        <w:t>.</w:t>
      </w:r>
    </w:p>
    <w:p w14:paraId="65AF5040" w14:textId="77777777" w:rsidR="007A7005" w:rsidRDefault="007A7005">
      <w:pPr>
        <w:widowControl/>
      </w:pPr>
    </w:p>
    <w:p w14:paraId="11A68F68" w14:textId="77777777" w:rsidR="007A7005" w:rsidRDefault="009D51D5">
      <w:pPr>
        <w:widowControl/>
      </w:pPr>
      <w:r>
        <w:rPr>
          <w:w w:val="105"/>
        </w:rPr>
        <w:t>The</w:t>
      </w:r>
      <w:r>
        <w:rPr>
          <w:spacing w:val="-15"/>
          <w:w w:val="105"/>
        </w:rPr>
        <w:t xml:space="preserve"> </w:t>
      </w:r>
      <w:r>
        <w:rPr>
          <w:w w:val="105"/>
        </w:rPr>
        <w:t>commercial office</w:t>
      </w:r>
      <w:r>
        <w:rPr>
          <w:spacing w:val="-15"/>
          <w:w w:val="105"/>
        </w:rPr>
        <w:t xml:space="preserve"> </w:t>
      </w:r>
      <w:r>
        <w:rPr>
          <w:w w:val="105"/>
        </w:rPr>
        <w:t>broker</w:t>
      </w:r>
      <w:r>
        <w:rPr>
          <w:spacing w:val="-14"/>
          <w:w w:val="105"/>
        </w:rPr>
        <w:t xml:space="preserve"> </w:t>
      </w:r>
      <w:r>
        <w:rPr>
          <w:w w:val="105"/>
        </w:rPr>
        <w:t>will</w:t>
      </w:r>
      <w:r>
        <w:rPr>
          <w:spacing w:val="-15"/>
          <w:w w:val="105"/>
        </w:rPr>
        <w:t xml:space="preserve"> </w:t>
      </w:r>
      <w:r>
        <w:rPr>
          <w:w w:val="105"/>
        </w:rPr>
        <w:t>report</w:t>
      </w:r>
      <w:r>
        <w:rPr>
          <w:spacing w:val="-14"/>
          <w:w w:val="105"/>
        </w:rPr>
        <w:t xml:space="preserve"> </w:t>
      </w:r>
      <w:r>
        <w:rPr>
          <w:w w:val="105"/>
        </w:rPr>
        <w:t>to</w:t>
      </w:r>
      <w:r>
        <w:rPr>
          <w:spacing w:val="-15"/>
          <w:w w:val="105"/>
        </w:rPr>
        <w:t xml:space="preserve"> </w:t>
      </w:r>
      <w:r>
        <w:rPr>
          <w:w w:val="105"/>
        </w:rPr>
        <w:t>the</w:t>
      </w:r>
      <w:r>
        <w:rPr>
          <w:spacing w:val="-15"/>
          <w:w w:val="105"/>
        </w:rPr>
        <w:t xml:space="preserve"> </w:t>
      </w:r>
      <w:r>
        <w:rPr>
          <w:w w:val="105"/>
        </w:rPr>
        <w:t>Executive Director</w:t>
      </w:r>
      <w:r>
        <w:rPr>
          <w:spacing w:val="-20"/>
          <w:w w:val="105"/>
        </w:rPr>
        <w:t xml:space="preserve"> </w:t>
      </w:r>
      <w:r>
        <w:rPr>
          <w:w w:val="105"/>
        </w:rPr>
        <w:t>but</w:t>
      </w:r>
      <w:r>
        <w:rPr>
          <w:spacing w:val="-15"/>
          <w:w w:val="105"/>
        </w:rPr>
        <w:t xml:space="preserve"> </w:t>
      </w:r>
      <w:r>
        <w:rPr>
          <w:w w:val="105"/>
        </w:rPr>
        <w:t>may</w:t>
      </w:r>
      <w:r>
        <w:rPr>
          <w:spacing w:val="-14"/>
          <w:w w:val="105"/>
        </w:rPr>
        <w:t xml:space="preserve"> </w:t>
      </w:r>
      <w:r>
        <w:rPr>
          <w:w w:val="105"/>
        </w:rPr>
        <w:t xml:space="preserve">also </w:t>
      </w:r>
      <w:r>
        <w:rPr>
          <w:spacing w:val="-2"/>
          <w:w w:val="105"/>
        </w:rPr>
        <w:t>advise</w:t>
      </w:r>
      <w:r>
        <w:rPr>
          <w:spacing w:val="-11"/>
          <w:w w:val="105"/>
        </w:rPr>
        <w:t xml:space="preserve"> </w:t>
      </w:r>
      <w:r>
        <w:rPr>
          <w:spacing w:val="-2"/>
          <w:w w:val="105"/>
        </w:rPr>
        <w:t>a</w:t>
      </w:r>
      <w:r>
        <w:rPr>
          <w:spacing w:val="-7"/>
          <w:w w:val="105"/>
        </w:rPr>
        <w:t xml:space="preserve"> </w:t>
      </w:r>
      <w:r>
        <w:rPr>
          <w:spacing w:val="-2"/>
          <w:w w:val="105"/>
        </w:rPr>
        <w:t>wide</w:t>
      </w:r>
      <w:r>
        <w:rPr>
          <w:spacing w:val="-10"/>
          <w:w w:val="105"/>
        </w:rPr>
        <w:t xml:space="preserve"> </w:t>
      </w:r>
      <w:r>
        <w:rPr>
          <w:spacing w:val="-2"/>
          <w:w w:val="105"/>
        </w:rPr>
        <w:t>range</w:t>
      </w:r>
      <w:r>
        <w:rPr>
          <w:spacing w:val="-11"/>
          <w:w w:val="105"/>
        </w:rPr>
        <w:t xml:space="preserve"> </w:t>
      </w:r>
      <w:r>
        <w:rPr>
          <w:spacing w:val="-2"/>
          <w:w w:val="105"/>
        </w:rPr>
        <w:t>of</w:t>
      </w:r>
      <w:r>
        <w:rPr>
          <w:spacing w:val="-13"/>
          <w:w w:val="105"/>
        </w:rPr>
        <w:t xml:space="preserve"> </w:t>
      </w:r>
      <w:r>
        <w:rPr>
          <w:spacing w:val="-2"/>
          <w:w w:val="105"/>
        </w:rPr>
        <w:t>other</w:t>
      </w:r>
      <w:r>
        <w:rPr>
          <w:spacing w:val="-3"/>
          <w:w w:val="105"/>
        </w:rPr>
        <w:t xml:space="preserve"> </w:t>
      </w:r>
      <w:r>
        <w:rPr>
          <w:spacing w:val="-2"/>
          <w:w w:val="105"/>
        </w:rPr>
        <w:t>DURA</w:t>
      </w:r>
      <w:r>
        <w:rPr>
          <w:spacing w:val="-10"/>
          <w:w w:val="105"/>
        </w:rPr>
        <w:t xml:space="preserve"> </w:t>
      </w:r>
      <w:r>
        <w:rPr>
          <w:spacing w:val="-2"/>
          <w:w w:val="105"/>
        </w:rPr>
        <w:t>leaders,</w:t>
      </w:r>
      <w:r>
        <w:rPr>
          <w:spacing w:val="-6"/>
          <w:w w:val="105"/>
        </w:rPr>
        <w:t xml:space="preserve"> </w:t>
      </w:r>
      <w:r>
        <w:rPr>
          <w:spacing w:val="-2"/>
          <w:w w:val="105"/>
        </w:rPr>
        <w:t>including</w:t>
      </w:r>
      <w:r>
        <w:rPr>
          <w:spacing w:val="-6"/>
          <w:w w:val="105"/>
        </w:rPr>
        <w:t xml:space="preserve"> </w:t>
      </w:r>
      <w:r>
        <w:rPr>
          <w:spacing w:val="-2"/>
          <w:w w:val="105"/>
        </w:rPr>
        <w:t>the</w:t>
      </w:r>
      <w:r>
        <w:rPr>
          <w:spacing w:val="-11"/>
          <w:w w:val="105"/>
        </w:rPr>
        <w:t xml:space="preserve"> </w:t>
      </w:r>
      <w:r>
        <w:rPr>
          <w:spacing w:val="-2"/>
          <w:w w:val="105"/>
        </w:rPr>
        <w:t>Administrative Services Director, Director of Community Investment, Chief Financial Officer and DURA Board Executive Committee.</w:t>
      </w:r>
    </w:p>
    <w:p w14:paraId="3DD836B6" w14:textId="77777777" w:rsidR="007A7005" w:rsidRDefault="009D51D5">
      <w:pPr>
        <w:widowControl/>
        <w:spacing w:before="168"/>
        <w:rPr>
          <w:b/>
          <w:color w:val="0F0F0F"/>
          <w:spacing w:val="-6"/>
          <w:u w:val="single"/>
        </w:rPr>
      </w:pPr>
      <w:r>
        <w:rPr>
          <w:b/>
          <w:color w:val="0F0F0F"/>
          <w:spacing w:val="-6"/>
          <w:u w:val="single"/>
        </w:rPr>
        <w:t>ABOUT DENVER URBAN RENEWAL AUTHORITY</w:t>
      </w:r>
    </w:p>
    <w:p w14:paraId="2AB7CB38" w14:textId="77777777" w:rsidR="007A7005" w:rsidRDefault="007A7005">
      <w:pPr>
        <w:widowControl/>
        <w:spacing w:before="168"/>
        <w:contextualSpacing/>
        <w:rPr>
          <w:b/>
        </w:rPr>
      </w:pPr>
    </w:p>
    <w:p w14:paraId="67FBFAC8" w14:textId="77777777" w:rsidR="007A7005" w:rsidRDefault="009D51D5">
      <w:pPr>
        <w:widowControl/>
        <w:contextualSpacing/>
      </w:pPr>
      <w:r>
        <w:t>The Denver Urban Renewal Authority (DURA) was created by ordinance of the City and County of Denver (City) in 1958 under the Colorado Urban Renewal Law which was enacted by the State Legislature in that same year.  DURA is a redevelopment agency, performing the duties of an urban renewal authority – eliminating blight where it currently exists and helping foster the sound growth and development of the City. DURA also has responsibility for implementing several housing rehabilitation programs designed to improve the quality of existing single-family homes owned by low-to—moderate income residents.</w:t>
      </w:r>
    </w:p>
    <w:p w14:paraId="48D0C9E2" w14:textId="77777777" w:rsidR="007A7005" w:rsidRDefault="007A7005">
      <w:pPr>
        <w:widowControl/>
        <w:contextualSpacing/>
      </w:pPr>
    </w:p>
    <w:p w14:paraId="0CDDCD47" w14:textId="77777777" w:rsidR="007A7005" w:rsidRDefault="009D51D5">
      <w:pPr>
        <w:widowControl/>
        <w:contextualSpacing/>
      </w:pPr>
      <w:r>
        <w:t>In its redevelopment capacity, DURA uses an important financing tool called tax increment financing (TIF) to fill the gap between the cost of a redevelopment project and the level of private financing it can support in situations where blight exists. State law enables urban renewal authorities to use incremental property and sales taxes generated by a redevelopment project to provide project financing. Redevelopment activities which benefit from tax increment are either financed through the issuance of tax increment revenue bonds, notes or with reimbursement obligations to the developer.</w:t>
      </w:r>
    </w:p>
    <w:p w14:paraId="3418DF08" w14:textId="77777777" w:rsidR="007A7005" w:rsidRDefault="007A7005">
      <w:pPr>
        <w:widowControl/>
        <w:contextualSpacing/>
      </w:pPr>
    </w:p>
    <w:p w14:paraId="3930FF43" w14:textId="77777777" w:rsidR="007A7005" w:rsidRDefault="009D51D5">
      <w:pPr>
        <w:widowControl/>
        <w:contextualSpacing/>
      </w:pPr>
      <w:r>
        <w:t xml:space="preserve">DURA’s Housing Department administers various housing rehabilitation programs, which provide low interest loans and grants to low-to-moderate-income Denver residents for making needed repairs to their owner-occupied homes. </w:t>
      </w:r>
    </w:p>
    <w:p w14:paraId="27BD8083" w14:textId="77777777" w:rsidR="007A7005" w:rsidRDefault="007A7005">
      <w:pPr>
        <w:widowControl/>
        <w:contextualSpacing/>
      </w:pPr>
    </w:p>
    <w:p w14:paraId="2BF7ECE5" w14:textId="77777777" w:rsidR="007A7005" w:rsidRDefault="009D51D5">
      <w:pPr>
        <w:widowControl/>
        <w:contextualSpacing/>
      </w:pPr>
      <w:r>
        <w:t>DURA is governed by a 13-member Board of Commissioners that directs policy. The Executive Director is appointed by the Board and directs the staff and its operations.</w:t>
      </w:r>
    </w:p>
    <w:p w14:paraId="6147D5B8" w14:textId="77777777" w:rsidR="007A7005" w:rsidRDefault="007A7005">
      <w:pPr>
        <w:widowControl/>
        <w:contextualSpacing/>
      </w:pPr>
    </w:p>
    <w:p w14:paraId="1BDEED74" w14:textId="77777777" w:rsidR="007A7005" w:rsidRDefault="009D51D5">
      <w:pPr>
        <w:widowControl/>
        <w:contextualSpacing/>
      </w:pPr>
      <w:r>
        <w:t xml:space="preserve">DURA adopted a Strategic Plan setting forth DURA's Mission and Values.  According to its Mission Statement, "DURA promotes inclusive reinvestment, equitable growth, community building and environmental sustainability throughout Denver."  </w:t>
      </w:r>
    </w:p>
    <w:p w14:paraId="52484D69" w14:textId="77777777" w:rsidR="007A7005" w:rsidRDefault="007A7005">
      <w:pPr>
        <w:widowControl/>
        <w:contextualSpacing/>
      </w:pPr>
    </w:p>
    <w:p w14:paraId="3ACE9FEB" w14:textId="475F2E7E" w:rsidR="007A7005" w:rsidRDefault="009D51D5">
      <w:pPr>
        <w:widowControl/>
        <w:contextualSpacing/>
      </w:pPr>
      <w:r>
        <w:t xml:space="preserve">The Strategic Plan further sets forth DURA's Values:  Denver's marginalized communities deserve the most assistance; gentrification and involuntary displacement should be avoided and/or mitigated; DURA contributes to neighborhood stability and preservation of community culture and heritage; DURA's investments enhance the physical characteristics of buildings and </w:t>
      </w:r>
      <w:r w:rsidR="0067073E">
        <w:t>n</w:t>
      </w:r>
      <w:r>
        <w:t>eighborhoods; DURA's investments enhance the physical characteristics of transportation networks, with an emphasis on multimodal mobility; innovation and creativity must be cultivated; environmental sustainability, climate change resilience, and neighborhood health should be prioritized for all DURA projects; all Denver residents deserve access to healthy food, opportunities for recreation and active living, safe streets and neighborhoods, and access to health care; and development and redevelopment should improve community safety and well-being through activation and equality design.</w:t>
      </w:r>
    </w:p>
    <w:p w14:paraId="23D9CDFE" w14:textId="77777777" w:rsidR="007A7005" w:rsidRDefault="007A7005">
      <w:pPr>
        <w:widowControl/>
        <w:contextualSpacing/>
      </w:pPr>
    </w:p>
    <w:p w14:paraId="75C05805" w14:textId="77777777" w:rsidR="007A7005" w:rsidRDefault="009D51D5">
      <w:pPr>
        <w:widowControl/>
        <w:contextualSpacing/>
      </w:pPr>
      <w:r>
        <w:t xml:space="preserve">DURA is committed to promoting procurement opportunities utilizing minority and women owned business enterprises (MBE/WBE) and small business enterprises (SBE) as set forth in its Procurement Policy.  </w:t>
      </w:r>
    </w:p>
    <w:p w14:paraId="6EFDB458" w14:textId="77777777" w:rsidR="007A7005" w:rsidRDefault="007A7005">
      <w:pPr>
        <w:pStyle w:val="BodyText"/>
        <w:widowControl/>
        <w:spacing w:before="5"/>
        <w:contextualSpacing/>
        <w:rPr>
          <w:b/>
          <w:sz w:val="22"/>
          <w:szCs w:val="22"/>
        </w:rPr>
      </w:pPr>
    </w:p>
    <w:p w14:paraId="15FC8FFA" w14:textId="77777777" w:rsidR="007A7005" w:rsidRDefault="009D51D5">
      <w:pPr>
        <w:widowControl/>
        <w:contextualSpacing/>
        <w:rPr>
          <w:b/>
          <w:bCs/>
          <w:u w:val="single"/>
        </w:rPr>
      </w:pPr>
      <w:r>
        <w:rPr>
          <w:b/>
          <w:bCs/>
          <w:u w:val="single"/>
        </w:rPr>
        <w:t>COMMERCIAL</w:t>
      </w:r>
      <w:r>
        <w:rPr>
          <w:b/>
          <w:bCs/>
          <w:spacing w:val="-1"/>
          <w:u w:val="single"/>
        </w:rPr>
        <w:t xml:space="preserve"> OFFICE </w:t>
      </w:r>
      <w:r>
        <w:rPr>
          <w:b/>
          <w:bCs/>
          <w:u w:val="single"/>
        </w:rPr>
        <w:t>BROKER</w:t>
      </w:r>
      <w:r>
        <w:rPr>
          <w:b/>
          <w:bCs/>
          <w:spacing w:val="10"/>
          <w:u w:val="single"/>
        </w:rPr>
        <w:t xml:space="preserve"> </w:t>
      </w:r>
      <w:r>
        <w:rPr>
          <w:b/>
          <w:bCs/>
          <w:u w:val="single"/>
        </w:rPr>
        <w:t>SERVICES</w:t>
      </w:r>
    </w:p>
    <w:p w14:paraId="152C34FA" w14:textId="77777777" w:rsidR="007A7005" w:rsidRDefault="007A7005">
      <w:pPr>
        <w:widowControl/>
        <w:contextualSpacing/>
      </w:pPr>
    </w:p>
    <w:p w14:paraId="5BF9156A" w14:textId="77777777" w:rsidR="007A7005" w:rsidRDefault="009D51D5">
      <w:pPr>
        <w:widowControl/>
        <w:contextualSpacing/>
      </w:pPr>
      <w:r>
        <w:t>DURA</w:t>
      </w:r>
      <w:r>
        <w:rPr>
          <w:spacing w:val="-5"/>
        </w:rPr>
        <w:t xml:space="preserve"> </w:t>
      </w:r>
      <w:r>
        <w:t>is</w:t>
      </w:r>
      <w:r>
        <w:rPr>
          <w:spacing w:val="-14"/>
        </w:rPr>
        <w:t xml:space="preserve"> </w:t>
      </w:r>
      <w:r>
        <w:t>accepting</w:t>
      </w:r>
      <w:r>
        <w:rPr>
          <w:spacing w:val="-2"/>
        </w:rPr>
        <w:t xml:space="preserve"> </w:t>
      </w:r>
      <w:r>
        <w:t>proposals to</w:t>
      </w:r>
      <w:r>
        <w:rPr>
          <w:spacing w:val="17"/>
        </w:rPr>
        <w:t xml:space="preserve"> </w:t>
      </w:r>
      <w:r>
        <w:t>provide</w:t>
      </w:r>
      <w:r>
        <w:rPr>
          <w:spacing w:val="-1"/>
        </w:rPr>
        <w:t xml:space="preserve"> </w:t>
      </w:r>
      <w:r>
        <w:t>commercial office real</w:t>
      </w:r>
      <w:r>
        <w:rPr>
          <w:spacing w:val="-4"/>
        </w:rPr>
        <w:t xml:space="preserve"> </w:t>
      </w:r>
      <w:r>
        <w:t>estate brokers</w:t>
      </w:r>
      <w:r>
        <w:rPr>
          <w:spacing w:val="-1"/>
        </w:rPr>
        <w:t xml:space="preserve"> </w:t>
      </w:r>
      <w:r>
        <w:t>expertise.</w:t>
      </w:r>
      <w:r>
        <w:rPr>
          <w:spacing w:val="-1"/>
        </w:rPr>
        <w:t xml:space="preserve"> </w:t>
      </w:r>
      <w:r>
        <w:t>The</w:t>
      </w:r>
      <w:r>
        <w:rPr>
          <w:spacing w:val="-2"/>
        </w:rPr>
        <w:t xml:space="preserve"> </w:t>
      </w:r>
      <w:r>
        <w:t>commercial office broker should prepare a comprehensive</w:t>
      </w:r>
      <w:r>
        <w:rPr>
          <w:spacing w:val="39"/>
        </w:rPr>
        <w:t xml:space="preserve"> </w:t>
      </w:r>
      <w:r>
        <w:t>market study of available space options, along with an interpretation and assessment of relevant market trends to locate DURA’s office space. Below are potential minimal deliverables expected from the commercial office broker:</w:t>
      </w:r>
    </w:p>
    <w:p w14:paraId="7DB75EFE" w14:textId="77777777" w:rsidR="007A7005" w:rsidRDefault="007A7005">
      <w:pPr>
        <w:widowControl/>
        <w:contextualSpacing/>
      </w:pPr>
    </w:p>
    <w:p w14:paraId="7EC42E28" w14:textId="77777777" w:rsidR="007A7005" w:rsidRDefault="009D51D5">
      <w:pPr>
        <w:widowControl/>
        <w:contextualSpacing/>
      </w:pPr>
      <w:r>
        <w:t>1.</w:t>
      </w:r>
      <w:r>
        <w:rPr>
          <w:spacing w:val="42"/>
        </w:rPr>
        <w:t xml:space="preserve"> </w:t>
      </w:r>
      <w:r>
        <w:t>A</w:t>
      </w:r>
      <w:r>
        <w:rPr>
          <w:spacing w:val="1"/>
        </w:rPr>
        <w:t xml:space="preserve"> </w:t>
      </w:r>
      <w:r>
        <w:t>strategic</w:t>
      </w:r>
      <w:r>
        <w:rPr>
          <w:spacing w:val="11"/>
        </w:rPr>
        <w:t xml:space="preserve"> </w:t>
      </w:r>
      <w:r>
        <w:t>analysis</w:t>
      </w:r>
      <w:r>
        <w:rPr>
          <w:spacing w:val="4"/>
        </w:rPr>
        <w:t xml:space="preserve"> </w:t>
      </w:r>
      <w:r>
        <w:t>of</w:t>
      </w:r>
      <w:r>
        <w:rPr>
          <w:spacing w:val="-6"/>
        </w:rPr>
        <w:t xml:space="preserve"> </w:t>
      </w:r>
      <w:r>
        <w:t>DURA’s office needs</w:t>
      </w:r>
    </w:p>
    <w:p w14:paraId="472BA659" w14:textId="77777777" w:rsidR="007A7005" w:rsidRDefault="007A7005">
      <w:pPr>
        <w:widowControl/>
        <w:rPr>
          <w:color w:val="0E0E0E"/>
          <w:sz w:val="20"/>
          <w:szCs w:val="20"/>
        </w:rPr>
      </w:pPr>
    </w:p>
    <w:p w14:paraId="70997ADF" w14:textId="77777777" w:rsidR="007A7005" w:rsidRDefault="009D51D5">
      <w:pPr>
        <w:pStyle w:val="ListParagraph"/>
        <w:widowControl/>
        <w:numPr>
          <w:ilvl w:val="0"/>
          <w:numId w:val="3"/>
        </w:numPr>
        <w:contextualSpacing/>
      </w:pPr>
      <w:r>
        <w:rPr>
          <w:color w:val="0E0E0E"/>
          <w:spacing w:val="-4"/>
        </w:rPr>
        <w:t>Analyzation of</w:t>
      </w:r>
      <w:r>
        <w:rPr>
          <w:color w:val="0E0E0E"/>
          <w:spacing w:val="-1"/>
        </w:rPr>
        <w:t xml:space="preserve"> </w:t>
      </w:r>
      <w:r>
        <w:rPr>
          <w:color w:val="0E0E0E"/>
          <w:spacing w:val="-4"/>
        </w:rPr>
        <w:t>DURA</w:t>
      </w:r>
      <w:r>
        <w:rPr>
          <w:color w:val="0E0E0E"/>
        </w:rPr>
        <w:t xml:space="preserve"> </w:t>
      </w:r>
      <w:r>
        <w:rPr>
          <w:color w:val="0E0E0E"/>
          <w:spacing w:val="-4"/>
        </w:rPr>
        <w:t>space</w:t>
      </w:r>
      <w:r>
        <w:rPr>
          <w:color w:val="0E0E0E"/>
        </w:rPr>
        <w:t xml:space="preserve"> </w:t>
      </w:r>
      <w:r>
        <w:rPr>
          <w:color w:val="0E0E0E"/>
          <w:spacing w:val="-4"/>
        </w:rPr>
        <w:t xml:space="preserve">requirements and suggest any additional resources necessary to support DURA’s workplace strategy and optimal utilization (i.e., project management, workplace strategies consultant, architect recommendations, etc.) </w:t>
      </w:r>
    </w:p>
    <w:p w14:paraId="4B0BB559" w14:textId="77777777" w:rsidR="007A7005" w:rsidRDefault="007A7005">
      <w:pPr>
        <w:widowControl/>
        <w:contextualSpacing/>
      </w:pPr>
    </w:p>
    <w:p w14:paraId="1B38E662" w14:textId="77777777" w:rsidR="007A7005" w:rsidRDefault="009D51D5">
      <w:pPr>
        <w:pStyle w:val="ListParagraph"/>
        <w:widowControl/>
        <w:numPr>
          <w:ilvl w:val="0"/>
          <w:numId w:val="3"/>
        </w:numPr>
        <w:contextualSpacing/>
      </w:pPr>
      <w:r>
        <w:rPr>
          <w:color w:val="0E0E0E"/>
        </w:rPr>
        <w:t>Review</w:t>
      </w:r>
      <w:r>
        <w:rPr>
          <w:color w:val="0E0E0E"/>
          <w:spacing w:val="-4"/>
        </w:rPr>
        <w:t xml:space="preserve"> </w:t>
      </w:r>
      <w:r>
        <w:rPr>
          <w:color w:val="0E0E0E"/>
        </w:rPr>
        <w:t>and</w:t>
      </w:r>
      <w:r>
        <w:rPr>
          <w:color w:val="0E0E0E"/>
          <w:spacing w:val="-12"/>
        </w:rPr>
        <w:t xml:space="preserve"> </w:t>
      </w:r>
      <w:r>
        <w:rPr>
          <w:color w:val="0E0E0E"/>
        </w:rPr>
        <w:t>incorporate</w:t>
      </w:r>
      <w:r>
        <w:rPr>
          <w:color w:val="0E0E0E"/>
          <w:spacing w:val="-2"/>
        </w:rPr>
        <w:t xml:space="preserve"> </w:t>
      </w:r>
      <w:r>
        <w:rPr>
          <w:color w:val="0E0E0E"/>
        </w:rPr>
        <w:t>DURA's</w:t>
      </w:r>
      <w:r>
        <w:rPr>
          <w:color w:val="0E0E0E"/>
          <w:spacing w:val="-14"/>
        </w:rPr>
        <w:t xml:space="preserve"> </w:t>
      </w:r>
      <w:r>
        <w:rPr>
          <w:color w:val="0E0E0E"/>
        </w:rPr>
        <w:t xml:space="preserve">geographical </w:t>
      </w:r>
      <w:r>
        <w:rPr>
          <w:color w:val="0E0E0E"/>
          <w:spacing w:val="-2"/>
        </w:rPr>
        <w:t>parameters</w:t>
      </w:r>
    </w:p>
    <w:p w14:paraId="70EB0947" w14:textId="77777777" w:rsidR="007A7005" w:rsidRDefault="007A7005">
      <w:pPr>
        <w:widowControl/>
        <w:contextualSpacing/>
      </w:pPr>
    </w:p>
    <w:p w14:paraId="03CFD42B" w14:textId="77777777" w:rsidR="007A7005" w:rsidRDefault="007A7005">
      <w:pPr>
        <w:widowControl/>
        <w:contextualSpacing/>
      </w:pPr>
    </w:p>
    <w:p w14:paraId="570B3456" w14:textId="77777777" w:rsidR="007A7005" w:rsidRDefault="009D51D5">
      <w:pPr>
        <w:pStyle w:val="ListParagraph"/>
        <w:widowControl/>
        <w:numPr>
          <w:ilvl w:val="0"/>
          <w:numId w:val="3"/>
        </w:numPr>
        <w:contextualSpacing/>
      </w:pPr>
      <w:r>
        <w:rPr>
          <w:color w:val="0E0E0E"/>
          <w:w w:val="105"/>
        </w:rPr>
        <w:t xml:space="preserve">High-level budget expectations and alignment with DURA for all anticipated costs (i.e., rent, construction, project management, architecture, furniture, AV, moving and cabling, etc.)   </w:t>
      </w:r>
    </w:p>
    <w:p w14:paraId="63E3A25A" w14:textId="77777777" w:rsidR="007A7005" w:rsidRDefault="007A7005">
      <w:pPr>
        <w:pStyle w:val="ListParagraph"/>
        <w:widowControl/>
      </w:pPr>
    </w:p>
    <w:p w14:paraId="2ED8521B" w14:textId="77777777" w:rsidR="007A7005" w:rsidRDefault="009D51D5">
      <w:pPr>
        <w:pStyle w:val="ListParagraph"/>
        <w:widowControl/>
        <w:numPr>
          <w:ilvl w:val="0"/>
          <w:numId w:val="3"/>
        </w:numPr>
        <w:contextualSpacing/>
      </w:pPr>
      <w:r>
        <w:t>Project timeline with critical dates outlined</w:t>
      </w:r>
    </w:p>
    <w:p w14:paraId="3BD28F81" w14:textId="77777777" w:rsidR="007A7005" w:rsidRDefault="007A7005">
      <w:pPr>
        <w:pStyle w:val="ListParagraph"/>
        <w:widowControl/>
        <w:rPr>
          <w:color w:val="0E0E0E"/>
          <w:w w:val="105"/>
        </w:rPr>
      </w:pPr>
    </w:p>
    <w:p w14:paraId="17D81C76" w14:textId="77777777" w:rsidR="007A7005" w:rsidRDefault="007A7005">
      <w:pPr>
        <w:pStyle w:val="ListParagraph"/>
        <w:widowControl/>
        <w:ind w:left="720" w:firstLine="0"/>
        <w:rPr>
          <w:color w:val="0E0E0E"/>
          <w:w w:val="105"/>
        </w:rPr>
      </w:pPr>
    </w:p>
    <w:p w14:paraId="58C8911D" w14:textId="77777777" w:rsidR="007A7005" w:rsidRDefault="009D51D5">
      <w:pPr>
        <w:pStyle w:val="ListParagraph"/>
        <w:widowControl/>
        <w:numPr>
          <w:ilvl w:val="0"/>
          <w:numId w:val="3"/>
        </w:numPr>
        <w:contextualSpacing/>
      </w:pPr>
      <w:r>
        <w:rPr>
          <w:color w:val="0E0E0E"/>
          <w:w w:val="105"/>
        </w:rPr>
        <w:t>And</w:t>
      </w:r>
      <w:r>
        <w:rPr>
          <w:color w:val="0E0E0E"/>
          <w:spacing w:val="-15"/>
          <w:w w:val="105"/>
        </w:rPr>
        <w:t xml:space="preserve"> </w:t>
      </w:r>
      <w:r>
        <w:rPr>
          <w:color w:val="0E0E0E"/>
          <w:w w:val="105"/>
        </w:rPr>
        <w:t>options</w:t>
      </w:r>
      <w:r>
        <w:rPr>
          <w:color w:val="0E0E0E"/>
          <w:spacing w:val="-14"/>
          <w:w w:val="105"/>
        </w:rPr>
        <w:t xml:space="preserve"> </w:t>
      </w:r>
      <w:r>
        <w:rPr>
          <w:color w:val="0E0E0E"/>
          <w:w w:val="105"/>
        </w:rPr>
        <w:t>for</w:t>
      </w:r>
      <w:r>
        <w:rPr>
          <w:color w:val="0E0E0E"/>
          <w:spacing w:val="-15"/>
          <w:w w:val="105"/>
        </w:rPr>
        <w:t xml:space="preserve"> </w:t>
      </w:r>
      <w:r>
        <w:rPr>
          <w:color w:val="0E0E0E"/>
          <w:w w:val="105"/>
        </w:rPr>
        <w:t>office relocation</w:t>
      </w:r>
      <w:r>
        <w:rPr>
          <w:color w:val="0E0E0E"/>
          <w:spacing w:val="-15"/>
          <w:w w:val="105"/>
        </w:rPr>
        <w:t xml:space="preserve"> </w:t>
      </w:r>
      <w:r>
        <w:rPr>
          <w:color w:val="0E0E0E"/>
          <w:w w:val="105"/>
        </w:rPr>
        <w:t>identified</w:t>
      </w:r>
      <w:r>
        <w:rPr>
          <w:color w:val="0E0E0E"/>
          <w:spacing w:val="-12"/>
          <w:w w:val="105"/>
        </w:rPr>
        <w:t xml:space="preserve"> </w:t>
      </w:r>
      <w:r>
        <w:rPr>
          <w:color w:val="0E0E0E"/>
          <w:w w:val="105"/>
        </w:rPr>
        <w:t>by</w:t>
      </w:r>
      <w:r>
        <w:rPr>
          <w:color w:val="0E0E0E"/>
          <w:spacing w:val="-14"/>
          <w:w w:val="105"/>
        </w:rPr>
        <w:t xml:space="preserve"> </w:t>
      </w:r>
      <w:r>
        <w:rPr>
          <w:color w:val="0E0E0E"/>
          <w:w w:val="105"/>
        </w:rPr>
        <w:t>the</w:t>
      </w:r>
      <w:r>
        <w:rPr>
          <w:color w:val="0E0E0E"/>
          <w:spacing w:val="-15"/>
          <w:w w:val="105"/>
        </w:rPr>
        <w:t xml:space="preserve"> </w:t>
      </w:r>
      <w:r>
        <w:rPr>
          <w:color w:val="0E0E0E"/>
          <w:w w:val="105"/>
        </w:rPr>
        <w:t>commercial</w:t>
      </w:r>
      <w:r>
        <w:rPr>
          <w:color w:val="0E0E0E"/>
          <w:spacing w:val="-5"/>
          <w:w w:val="105"/>
        </w:rPr>
        <w:t xml:space="preserve"> office </w:t>
      </w:r>
      <w:r>
        <w:rPr>
          <w:color w:val="0E0E0E"/>
          <w:spacing w:val="-2"/>
          <w:w w:val="105"/>
        </w:rPr>
        <w:t>broker</w:t>
      </w:r>
    </w:p>
    <w:p w14:paraId="2173F2DC" w14:textId="77777777" w:rsidR="007A7005" w:rsidRDefault="007A7005">
      <w:pPr>
        <w:pStyle w:val="ListParagraph"/>
        <w:widowControl/>
      </w:pPr>
    </w:p>
    <w:p w14:paraId="783895EB" w14:textId="77777777" w:rsidR="007A7005" w:rsidRDefault="007A7005">
      <w:pPr>
        <w:pStyle w:val="ListParagraph"/>
        <w:widowControl/>
      </w:pPr>
    </w:p>
    <w:p w14:paraId="2DDC5AD3" w14:textId="77777777" w:rsidR="007A7005" w:rsidRDefault="009D51D5">
      <w:pPr>
        <w:widowControl/>
        <w:contextualSpacing/>
        <w:rPr>
          <w:color w:val="0E0E0E"/>
        </w:rPr>
      </w:pPr>
      <w:r>
        <w:rPr>
          <w:color w:val="0E0E0E"/>
        </w:rPr>
        <w:t>2. A strategic</w:t>
      </w:r>
      <w:r>
        <w:rPr>
          <w:color w:val="0E0E0E"/>
          <w:spacing w:val="10"/>
        </w:rPr>
        <w:t xml:space="preserve"> </w:t>
      </w:r>
      <w:r>
        <w:rPr>
          <w:color w:val="0E0E0E"/>
        </w:rPr>
        <w:t>market</w:t>
      </w:r>
      <w:r>
        <w:rPr>
          <w:color w:val="0E0E0E"/>
          <w:spacing w:val="8"/>
        </w:rPr>
        <w:t xml:space="preserve"> </w:t>
      </w:r>
      <w:r>
        <w:rPr>
          <w:color w:val="0E0E0E"/>
        </w:rPr>
        <w:t>analysis</w:t>
      </w:r>
      <w:r>
        <w:rPr>
          <w:color w:val="0E0E0E"/>
          <w:spacing w:val="7"/>
        </w:rPr>
        <w:t xml:space="preserve"> </w:t>
      </w:r>
      <w:r>
        <w:rPr>
          <w:color w:val="0E0E0E"/>
        </w:rPr>
        <w:t>of</w:t>
      </w:r>
      <w:r>
        <w:rPr>
          <w:color w:val="0E0E0E"/>
          <w:spacing w:val="-4"/>
        </w:rPr>
        <w:t xml:space="preserve"> </w:t>
      </w:r>
      <w:r>
        <w:rPr>
          <w:color w:val="0E0E0E"/>
        </w:rPr>
        <w:t>the commercial</w:t>
      </w:r>
      <w:r>
        <w:rPr>
          <w:color w:val="0E0E0E"/>
          <w:spacing w:val="17"/>
        </w:rPr>
        <w:t xml:space="preserve"> </w:t>
      </w:r>
      <w:r>
        <w:rPr>
          <w:color w:val="0E0E0E"/>
        </w:rPr>
        <w:t>real</w:t>
      </w:r>
      <w:r>
        <w:rPr>
          <w:color w:val="0E0E0E"/>
          <w:spacing w:val="-4"/>
        </w:rPr>
        <w:t xml:space="preserve"> </w:t>
      </w:r>
      <w:r>
        <w:rPr>
          <w:color w:val="0E0E0E"/>
        </w:rPr>
        <w:t>estate</w:t>
      </w:r>
      <w:r>
        <w:rPr>
          <w:color w:val="0E0E0E"/>
          <w:spacing w:val="3"/>
        </w:rPr>
        <w:t xml:space="preserve"> </w:t>
      </w:r>
      <w:r>
        <w:rPr>
          <w:color w:val="0E0E0E"/>
        </w:rPr>
        <w:t>market</w:t>
      </w:r>
      <w:r>
        <w:rPr>
          <w:color w:val="0E0E0E"/>
          <w:spacing w:val="8"/>
        </w:rPr>
        <w:t xml:space="preserve"> </w:t>
      </w:r>
      <w:r>
        <w:rPr>
          <w:color w:val="0E0E0E"/>
        </w:rPr>
        <w:t>in</w:t>
      </w:r>
      <w:r>
        <w:rPr>
          <w:color w:val="0E0E0E"/>
          <w:spacing w:val="-2"/>
        </w:rPr>
        <w:t xml:space="preserve"> Downtown Denver</w:t>
      </w:r>
    </w:p>
    <w:p w14:paraId="79950D44" w14:textId="77777777" w:rsidR="007A7005" w:rsidRDefault="007A7005">
      <w:pPr>
        <w:widowControl/>
        <w:contextualSpacing/>
      </w:pPr>
    </w:p>
    <w:p w14:paraId="662AE7E1" w14:textId="77777777" w:rsidR="007A7005" w:rsidRDefault="009D51D5">
      <w:pPr>
        <w:pStyle w:val="ListParagraph"/>
        <w:widowControl/>
        <w:numPr>
          <w:ilvl w:val="0"/>
          <w:numId w:val="4"/>
        </w:numPr>
        <w:contextualSpacing/>
      </w:pPr>
      <w:r>
        <w:rPr>
          <w:color w:val="0E0E0E"/>
        </w:rPr>
        <w:t>The</w:t>
      </w:r>
      <w:r>
        <w:rPr>
          <w:color w:val="0E0E0E"/>
          <w:spacing w:val="15"/>
        </w:rPr>
        <w:t xml:space="preserve"> </w:t>
      </w:r>
      <w:r>
        <w:rPr>
          <w:color w:val="0E0E0E"/>
        </w:rPr>
        <w:t>identification</w:t>
      </w:r>
      <w:r>
        <w:rPr>
          <w:color w:val="0E0E0E"/>
          <w:spacing w:val="-7"/>
        </w:rPr>
        <w:t xml:space="preserve"> </w:t>
      </w:r>
      <w:r>
        <w:rPr>
          <w:color w:val="0E0E0E"/>
        </w:rPr>
        <w:t>of</w:t>
      </w:r>
      <w:r>
        <w:rPr>
          <w:color w:val="0E0E0E"/>
          <w:spacing w:val="17"/>
        </w:rPr>
        <w:t xml:space="preserve"> </w:t>
      </w:r>
      <w:r>
        <w:rPr>
          <w:color w:val="0E0E0E"/>
        </w:rPr>
        <w:t>available</w:t>
      </w:r>
      <w:r>
        <w:rPr>
          <w:color w:val="0E0E0E"/>
          <w:spacing w:val="11"/>
        </w:rPr>
        <w:t xml:space="preserve"> </w:t>
      </w:r>
      <w:r>
        <w:rPr>
          <w:color w:val="0E0E0E"/>
        </w:rPr>
        <w:t>office</w:t>
      </w:r>
      <w:r>
        <w:rPr>
          <w:color w:val="0E0E0E"/>
          <w:spacing w:val="15"/>
        </w:rPr>
        <w:t xml:space="preserve"> </w:t>
      </w:r>
      <w:r>
        <w:rPr>
          <w:color w:val="0E0E0E"/>
          <w:spacing w:val="-2"/>
        </w:rPr>
        <w:t>building(s)</w:t>
      </w:r>
    </w:p>
    <w:p w14:paraId="170E9E73" w14:textId="77777777" w:rsidR="007A7005" w:rsidRDefault="007A7005">
      <w:pPr>
        <w:widowControl/>
        <w:contextualSpacing/>
      </w:pPr>
    </w:p>
    <w:p w14:paraId="26E150FC" w14:textId="77777777" w:rsidR="007A7005" w:rsidRDefault="009D51D5">
      <w:pPr>
        <w:pStyle w:val="ListParagraph"/>
        <w:widowControl/>
        <w:numPr>
          <w:ilvl w:val="0"/>
          <w:numId w:val="4"/>
        </w:numPr>
        <w:contextualSpacing/>
      </w:pPr>
      <w:r>
        <w:rPr>
          <w:color w:val="0E0E0E"/>
        </w:rPr>
        <w:t>Assist</w:t>
      </w:r>
      <w:r>
        <w:rPr>
          <w:color w:val="0E0E0E"/>
          <w:spacing w:val="12"/>
        </w:rPr>
        <w:t xml:space="preserve"> </w:t>
      </w:r>
      <w:r>
        <w:rPr>
          <w:color w:val="0E0E0E"/>
        </w:rPr>
        <w:t>client</w:t>
      </w:r>
      <w:r>
        <w:rPr>
          <w:color w:val="0E0E0E"/>
          <w:spacing w:val="10"/>
        </w:rPr>
        <w:t xml:space="preserve"> </w:t>
      </w:r>
      <w:r>
        <w:rPr>
          <w:color w:val="0E0E0E"/>
        </w:rPr>
        <w:t>in</w:t>
      </w:r>
      <w:r>
        <w:rPr>
          <w:color w:val="0E0E0E"/>
          <w:spacing w:val="2"/>
        </w:rPr>
        <w:t xml:space="preserve"> </w:t>
      </w:r>
      <w:r>
        <w:rPr>
          <w:color w:val="0E0E0E"/>
        </w:rPr>
        <w:t>determining</w:t>
      </w:r>
      <w:r>
        <w:rPr>
          <w:color w:val="0E0E0E"/>
          <w:spacing w:val="16"/>
        </w:rPr>
        <w:t xml:space="preserve"> </w:t>
      </w:r>
      <w:r>
        <w:rPr>
          <w:color w:val="0E0E0E"/>
        </w:rPr>
        <w:t>appropriate</w:t>
      </w:r>
      <w:r>
        <w:rPr>
          <w:color w:val="0E0E0E"/>
          <w:spacing w:val="18"/>
        </w:rPr>
        <w:t xml:space="preserve"> </w:t>
      </w:r>
      <w:r>
        <w:rPr>
          <w:color w:val="0E0E0E"/>
        </w:rPr>
        <w:t>shortlist</w:t>
      </w:r>
      <w:r>
        <w:rPr>
          <w:color w:val="0E0E0E"/>
          <w:spacing w:val="13"/>
        </w:rPr>
        <w:t xml:space="preserve"> </w:t>
      </w:r>
      <w:r>
        <w:rPr>
          <w:color w:val="0E0E0E"/>
        </w:rPr>
        <w:t>of</w:t>
      </w:r>
      <w:r>
        <w:rPr>
          <w:color w:val="0E0E0E"/>
          <w:spacing w:val="4"/>
        </w:rPr>
        <w:t xml:space="preserve"> </w:t>
      </w:r>
      <w:r>
        <w:rPr>
          <w:color w:val="0E0E0E"/>
        </w:rPr>
        <w:t>candidate</w:t>
      </w:r>
      <w:r>
        <w:rPr>
          <w:color w:val="0E0E0E"/>
          <w:spacing w:val="22"/>
        </w:rPr>
        <w:t xml:space="preserve"> </w:t>
      </w:r>
      <w:r>
        <w:rPr>
          <w:color w:val="0E0E0E"/>
          <w:spacing w:val="-2"/>
        </w:rPr>
        <w:t>buildings</w:t>
      </w:r>
    </w:p>
    <w:p w14:paraId="2CEC97A8" w14:textId="77777777" w:rsidR="007A7005" w:rsidRDefault="007A7005">
      <w:pPr>
        <w:pStyle w:val="ListParagraph"/>
        <w:widowControl/>
      </w:pPr>
    </w:p>
    <w:p w14:paraId="0B82E625" w14:textId="77777777" w:rsidR="007A7005" w:rsidRDefault="009D51D5">
      <w:pPr>
        <w:pStyle w:val="ListParagraph"/>
        <w:widowControl/>
        <w:numPr>
          <w:ilvl w:val="0"/>
          <w:numId w:val="4"/>
        </w:numPr>
        <w:contextualSpacing/>
      </w:pPr>
      <w:r>
        <w:t>Coordinate and participate in space planning meetings</w:t>
      </w:r>
    </w:p>
    <w:p w14:paraId="37C3D250" w14:textId="77777777" w:rsidR="007A7005" w:rsidRDefault="007A7005">
      <w:pPr>
        <w:pStyle w:val="ListParagraph"/>
        <w:widowControl/>
      </w:pPr>
    </w:p>
    <w:p w14:paraId="6E681BBB" w14:textId="77777777" w:rsidR="007A7005" w:rsidRDefault="009D51D5">
      <w:pPr>
        <w:pStyle w:val="ListParagraph"/>
        <w:widowControl/>
        <w:numPr>
          <w:ilvl w:val="0"/>
          <w:numId w:val="4"/>
        </w:numPr>
        <w:contextualSpacing/>
      </w:pPr>
      <w:r>
        <w:t>Obtain rough order of magnitude construction pricing from minimally three (3) reputable contractors for each option that is space planned</w:t>
      </w:r>
    </w:p>
    <w:p w14:paraId="2AFCB884" w14:textId="77777777" w:rsidR="007A7005" w:rsidRDefault="007A7005">
      <w:pPr>
        <w:pStyle w:val="ListParagraph"/>
        <w:widowControl/>
      </w:pPr>
    </w:p>
    <w:p w14:paraId="3C3F62DD" w14:textId="77777777" w:rsidR="007A7005" w:rsidRDefault="007A7005">
      <w:pPr>
        <w:widowControl/>
        <w:contextualSpacing/>
      </w:pPr>
    </w:p>
    <w:p w14:paraId="66C099FD" w14:textId="77777777" w:rsidR="007A7005" w:rsidRDefault="009D51D5">
      <w:pPr>
        <w:pStyle w:val="ListParagraph"/>
        <w:widowControl/>
        <w:numPr>
          <w:ilvl w:val="0"/>
          <w:numId w:val="4"/>
        </w:numPr>
        <w:contextualSpacing/>
      </w:pPr>
      <w:r>
        <w:rPr>
          <w:color w:val="0E0E0E"/>
        </w:rPr>
        <w:t>Advice</w:t>
      </w:r>
      <w:r>
        <w:rPr>
          <w:color w:val="0E0E0E"/>
          <w:spacing w:val="21"/>
        </w:rPr>
        <w:t xml:space="preserve"> </w:t>
      </w:r>
      <w:r>
        <w:rPr>
          <w:color w:val="0E0E0E"/>
        </w:rPr>
        <w:t>regarding</w:t>
      </w:r>
      <w:r>
        <w:rPr>
          <w:color w:val="0E0E0E"/>
          <w:spacing w:val="14"/>
        </w:rPr>
        <w:t xml:space="preserve"> </w:t>
      </w:r>
      <w:r>
        <w:rPr>
          <w:color w:val="0E0E0E"/>
        </w:rPr>
        <w:t>building</w:t>
      </w:r>
      <w:r>
        <w:rPr>
          <w:color w:val="0E0E0E"/>
          <w:spacing w:val="5"/>
        </w:rPr>
        <w:t xml:space="preserve"> </w:t>
      </w:r>
      <w:r>
        <w:rPr>
          <w:color w:val="0E0E0E"/>
        </w:rPr>
        <w:t>and</w:t>
      </w:r>
      <w:r>
        <w:rPr>
          <w:color w:val="0E0E0E"/>
          <w:spacing w:val="8"/>
        </w:rPr>
        <w:t xml:space="preserve"> </w:t>
      </w:r>
      <w:r>
        <w:rPr>
          <w:color w:val="0E0E0E"/>
        </w:rPr>
        <w:t>property</w:t>
      </w:r>
      <w:r>
        <w:rPr>
          <w:color w:val="0E0E0E"/>
          <w:spacing w:val="26"/>
        </w:rPr>
        <w:t xml:space="preserve"> </w:t>
      </w:r>
      <w:r>
        <w:rPr>
          <w:color w:val="0E0E0E"/>
        </w:rPr>
        <w:t>rental</w:t>
      </w:r>
      <w:r>
        <w:rPr>
          <w:color w:val="0E0E0E"/>
          <w:spacing w:val="3"/>
        </w:rPr>
        <w:t xml:space="preserve"> </w:t>
      </w:r>
      <w:r>
        <w:rPr>
          <w:color w:val="0E0E0E"/>
        </w:rPr>
        <w:t>valuation,</w:t>
      </w:r>
      <w:r>
        <w:rPr>
          <w:color w:val="0E0E0E"/>
          <w:spacing w:val="17"/>
        </w:rPr>
        <w:t xml:space="preserve"> </w:t>
      </w:r>
      <w:r>
        <w:rPr>
          <w:color w:val="0E0E0E"/>
        </w:rPr>
        <w:t>including</w:t>
      </w:r>
      <w:r>
        <w:rPr>
          <w:color w:val="0E0E0E"/>
          <w:spacing w:val="12"/>
        </w:rPr>
        <w:t xml:space="preserve"> </w:t>
      </w:r>
      <w:r>
        <w:rPr>
          <w:color w:val="0E0E0E"/>
        </w:rPr>
        <w:t>suitability</w:t>
      </w:r>
      <w:r>
        <w:rPr>
          <w:color w:val="0E0E0E"/>
          <w:spacing w:val="18"/>
        </w:rPr>
        <w:t xml:space="preserve"> </w:t>
      </w:r>
      <w:r>
        <w:rPr>
          <w:color w:val="0E0E0E"/>
        </w:rPr>
        <w:t>for</w:t>
      </w:r>
      <w:r>
        <w:rPr>
          <w:color w:val="0E0E0E"/>
          <w:spacing w:val="8"/>
        </w:rPr>
        <w:t xml:space="preserve"> </w:t>
      </w:r>
      <w:r>
        <w:rPr>
          <w:color w:val="0E0E0E"/>
          <w:spacing w:val="-2"/>
        </w:rPr>
        <w:t>leasing</w:t>
      </w:r>
    </w:p>
    <w:p w14:paraId="05E079B9" w14:textId="77777777" w:rsidR="007A7005" w:rsidRDefault="007A7005">
      <w:pPr>
        <w:pStyle w:val="ListParagraph"/>
        <w:widowControl/>
      </w:pPr>
    </w:p>
    <w:p w14:paraId="0FAA5686" w14:textId="77777777" w:rsidR="007A7005" w:rsidRDefault="007A7005">
      <w:pPr>
        <w:widowControl/>
        <w:contextualSpacing/>
      </w:pPr>
    </w:p>
    <w:p w14:paraId="14C5FB85" w14:textId="77777777" w:rsidR="007A7005" w:rsidRDefault="009D51D5">
      <w:pPr>
        <w:pStyle w:val="ListParagraph"/>
        <w:widowControl/>
        <w:numPr>
          <w:ilvl w:val="0"/>
          <w:numId w:val="4"/>
        </w:numPr>
        <w:contextualSpacing/>
      </w:pPr>
      <w:r>
        <w:rPr>
          <w:color w:val="0E0E0E"/>
        </w:rPr>
        <w:t>Outline</w:t>
      </w:r>
      <w:r>
        <w:rPr>
          <w:color w:val="0E0E0E"/>
          <w:spacing w:val="12"/>
        </w:rPr>
        <w:t xml:space="preserve"> </w:t>
      </w:r>
      <w:r>
        <w:rPr>
          <w:color w:val="0E0E0E"/>
        </w:rPr>
        <w:t>of</w:t>
      </w:r>
      <w:r>
        <w:rPr>
          <w:color w:val="0E0E0E"/>
          <w:spacing w:val="1"/>
        </w:rPr>
        <w:t xml:space="preserve"> </w:t>
      </w:r>
      <w:r>
        <w:rPr>
          <w:color w:val="0E0E0E"/>
        </w:rPr>
        <w:t>the</w:t>
      </w:r>
      <w:r>
        <w:rPr>
          <w:color w:val="0E0E0E"/>
          <w:spacing w:val="1"/>
        </w:rPr>
        <w:t xml:space="preserve"> </w:t>
      </w:r>
      <w:r>
        <w:rPr>
          <w:color w:val="0E0E0E"/>
        </w:rPr>
        <w:t>necessary</w:t>
      </w:r>
      <w:r>
        <w:rPr>
          <w:color w:val="0E0E0E"/>
          <w:spacing w:val="21"/>
        </w:rPr>
        <w:t xml:space="preserve"> </w:t>
      </w:r>
      <w:r>
        <w:rPr>
          <w:color w:val="0E0E0E"/>
        </w:rPr>
        <w:t>investments</w:t>
      </w:r>
      <w:r>
        <w:rPr>
          <w:color w:val="0E0E0E"/>
          <w:spacing w:val="12"/>
        </w:rPr>
        <w:t xml:space="preserve"> </w:t>
      </w:r>
      <w:r>
        <w:rPr>
          <w:color w:val="0E0E0E"/>
        </w:rPr>
        <w:t>and</w:t>
      </w:r>
      <w:r>
        <w:rPr>
          <w:color w:val="0E0E0E"/>
          <w:spacing w:val="-1"/>
        </w:rPr>
        <w:t xml:space="preserve"> </w:t>
      </w:r>
      <w:r>
        <w:rPr>
          <w:color w:val="0E0E0E"/>
        </w:rPr>
        <w:t>timeline</w:t>
      </w:r>
      <w:r>
        <w:rPr>
          <w:color w:val="0E0E0E"/>
          <w:spacing w:val="3"/>
        </w:rPr>
        <w:t xml:space="preserve"> </w:t>
      </w:r>
      <w:r>
        <w:rPr>
          <w:color w:val="0E0E0E"/>
        </w:rPr>
        <w:t>needed</w:t>
      </w:r>
      <w:r>
        <w:rPr>
          <w:color w:val="0E0E0E"/>
          <w:spacing w:val="6"/>
        </w:rPr>
        <w:t xml:space="preserve"> </w:t>
      </w:r>
      <w:r>
        <w:rPr>
          <w:color w:val="0E0E0E"/>
        </w:rPr>
        <w:t>for</w:t>
      </w:r>
      <w:r>
        <w:rPr>
          <w:color w:val="0E0E0E"/>
          <w:spacing w:val="-3"/>
        </w:rPr>
        <w:t xml:space="preserve"> </w:t>
      </w:r>
      <w:r>
        <w:rPr>
          <w:color w:val="0E0E0E"/>
        </w:rPr>
        <w:t>its</w:t>
      </w:r>
      <w:r>
        <w:rPr>
          <w:color w:val="0E0E0E"/>
          <w:spacing w:val="-7"/>
        </w:rPr>
        <w:t xml:space="preserve"> </w:t>
      </w:r>
      <w:r>
        <w:rPr>
          <w:color w:val="0E0E0E"/>
          <w:spacing w:val="-2"/>
        </w:rPr>
        <w:t>recommendations</w:t>
      </w:r>
    </w:p>
    <w:p w14:paraId="0A4ED092" w14:textId="77777777" w:rsidR="007A7005" w:rsidRDefault="007A7005">
      <w:pPr>
        <w:pStyle w:val="ListParagraph"/>
        <w:widowControl/>
      </w:pPr>
    </w:p>
    <w:p w14:paraId="117E1D97" w14:textId="77777777" w:rsidR="007A7005" w:rsidRDefault="009D51D5">
      <w:pPr>
        <w:pStyle w:val="ListParagraph"/>
        <w:widowControl/>
        <w:numPr>
          <w:ilvl w:val="0"/>
          <w:numId w:val="4"/>
        </w:numPr>
        <w:contextualSpacing/>
      </w:pPr>
      <w:r>
        <w:rPr>
          <w:color w:val="0E0E0E"/>
        </w:rPr>
        <w:t>Conduct due diligence investigation of</w:t>
      </w:r>
      <w:r>
        <w:rPr>
          <w:color w:val="0E0E0E"/>
          <w:spacing w:val="-3"/>
        </w:rPr>
        <w:t xml:space="preserve"> </w:t>
      </w:r>
      <w:r>
        <w:rPr>
          <w:color w:val="0E0E0E"/>
        </w:rPr>
        <w:t>each potential site’s specific suitability for DURA’s requirements as well as ownership financial strength</w:t>
      </w:r>
    </w:p>
    <w:p w14:paraId="656F8C38" w14:textId="77777777" w:rsidR="007A7005" w:rsidRDefault="009D51D5">
      <w:pPr>
        <w:pStyle w:val="ListParagraph"/>
        <w:widowControl/>
        <w:numPr>
          <w:ilvl w:val="0"/>
          <w:numId w:val="4"/>
        </w:numPr>
        <w:contextualSpacing/>
      </w:pPr>
      <w:r>
        <w:rPr>
          <w:color w:val="0E0E0E"/>
        </w:rPr>
        <w:lastRenderedPageBreak/>
        <w:t>Demonstrated</w:t>
      </w:r>
      <w:r>
        <w:rPr>
          <w:color w:val="0E0E0E"/>
          <w:spacing w:val="21"/>
        </w:rPr>
        <w:t xml:space="preserve"> </w:t>
      </w:r>
      <w:r>
        <w:rPr>
          <w:color w:val="0E0E0E"/>
        </w:rPr>
        <w:t>understanding</w:t>
      </w:r>
      <w:r>
        <w:rPr>
          <w:color w:val="0E0E0E"/>
          <w:spacing w:val="9"/>
        </w:rPr>
        <w:t xml:space="preserve"> </w:t>
      </w:r>
      <w:r>
        <w:rPr>
          <w:color w:val="0E0E0E"/>
        </w:rPr>
        <w:t>of</w:t>
      </w:r>
      <w:r>
        <w:rPr>
          <w:color w:val="0E0E0E"/>
          <w:spacing w:val="-5"/>
        </w:rPr>
        <w:t xml:space="preserve"> </w:t>
      </w:r>
      <w:r>
        <w:rPr>
          <w:color w:val="0E0E0E"/>
        </w:rPr>
        <w:t>effects</w:t>
      </w:r>
      <w:r>
        <w:rPr>
          <w:color w:val="0E0E0E"/>
          <w:spacing w:val="1"/>
        </w:rPr>
        <w:t xml:space="preserve"> of </w:t>
      </w:r>
      <w:r>
        <w:rPr>
          <w:color w:val="0E0E0E"/>
        </w:rPr>
        <w:t>local</w:t>
      </w:r>
      <w:r>
        <w:rPr>
          <w:color w:val="0E0E0E"/>
          <w:spacing w:val="3"/>
        </w:rPr>
        <w:t xml:space="preserve"> </w:t>
      </w:r>
      <w:r>
        <w:rPr>
          <w:color w:val="0E0E0E"/>
        </w:rPr>
        <w:t>laws</w:t>
      </w:r>
      <w:r>
        <w:rPr>
          <w:color w:val="0E0E0E"/>
          <w:spacing w:val="-2"/>
        </w:rPr>
        <w:t xml:space="preserve"> </w:t>
      </w:r>
      <w:r>
        <w:rPr>
          <w:color w:val="0E0E0E"/>
        </w:rPr>
        <w:t>and</w:t>
      </w:r>
      <w:r>
        <w:rPr>
          <w:color w:val="0E0E0E"/>
          <w:spacing w:val="-2"/>
        </w:rPr>
        <w:t xml:space="preserve"> </w:t>
      </w:r>
      <w:r>
        <w:rPr>
          <w:color w:val="0E0E0E"/>
        </w:rPr>
        <w:t xml:space="preserve">building </w:t>
      </w:r>
      <w:r>
        <w:rPr>
          <w:color w:val="0E0E0E"/>
          <w:spacing w:val="-2"/>
        </w:rPr>
        <w:t>codes</w:t>
      </w:r>
    </w:p>
    <w:p w14:paraId="03631B9C" w14:textId="77777777" w:rsidR="007A7005" w:rsidRDefault="007A7005">
      <w:pPr>
        <w:pStyle w:val="ListParagraph"/>
        <w:widowControl/>
      </w:pPr>
    </w:p>
    <w:p w14:paraId="0C26EC4B" w14:textId="77777777" w:rsidR="007A7005" w:rsidRDefault="007A7005">
      <w:pPr>
        <w:widowControl/>
        <w:contextualSpacing/>
      </w:pPr>
    </w:p>
    <w:p w14:paraId="4C43AAB3" w14:textId="77777777" w:rsidR="007A7005" w:rsidRDefault="009D51D5">
      <w:pPr>
        <w:pStyle w:val="ListParagraph"/>
        <w:widowControl/>
        <w:numPr>
          <w:ilvl w:val="0"/>
          <w:numId w:val="4"/>
        </w:numPr>
        <w:contextualSpacing/>
      </w:pPr>
      <w:r>
        <w:rPr>
          <w:color w:val="0E0E0E"/>
        </w:rPr>
        <w:t>Prepare</w:t>
      </w:r>
      <w:r>
        <w:rPr>
          <w:color w:val="0E0E0E"/>
          <w:spacing w:val="6"/>
        </w:rPr>
        <w:t xml:space="preserve"> </w:t>
      </w:r>
      <w:r>
        <w:rPr>
          <w:color w:val="0E0E0E"/>
        </w:rPr>
        <w:t>presentations</w:t>
      </w:r>
      <w:r>
        <w:rPr>
          <w:color w:val="0E0E0E"/>
          <w:spacing w:val="12"/>
        </w:rPr>
        <w:t xml:space="preserve"> </w:t>
      </w:r>
      <w:r>
        <w:rPr>
          <w:color w:val="0E0E0E"/>
        </w:rPr>
        <w:t>comparing</w:t>
      </w:r>
      <w:r>
        <w:rPr>
          <w:color w:val="0E0E0E"/>
          <w:spacing w:val="-2"/>
        </w:rPr>
        <w:t xml:space="preserve"> </w:t>
      </w:r>
      <w:r>
        <w:rPr>
          <w:color w:val="0E0E0E"/>
        </w:rPr>
        <w:t>alternatives</w:t>
      </w:r>
      <w:r>
        <w:rPr>
          <w:color w:val="0E0E0E"/>
          <w:spacing w:val="8"/>
        </w:rPr>
        <w:t xml:space="preserve"> </w:t>
      </w:r>
      <w:r>
        <w:rPr>
          <w:color w:val="0E0E0E"/>
        </w:rPr>
        <w:t>to</w:t>
      </w:r>
      <w:r>
        <w:rPr>
          <w:color w:val="0E0E0E"/>
          <w:spacing w:val="14"/>
        </w:rPr>
        <w:t xml:space="preserve"> </w:t>
      </w:r>
      <w:r>
        <w:rPr>
          <w:color w:val="0E0E0E"/>
          <w:spacing w:val="-2"/>
        </w:rPr>
        <w:t>client</w:t>
      </w:r>
    </w:p>
    <w:p w14:paraId="5AF86A5F" w14:textId="77777777" w:rsidR="007A7005" w:rsidRDefault="007A7005">
      <w:pPr>
        <w:pStyle w:val="ListParagraph"/>
        <w:widowControl/>
      </w:pPr>
    </w:p>
    <w:p w14:paraId="07159415" w14:textId="77777777" w:rsidR="007A7005" w:rsidRDefault="007A7005">
      <w:pPr>
        <w:widowControl/>
        <w:contextualSpacing/>
      </w:pPr>
    </w:p>
    <w:p w14:paraId="61DEADBD" w14:textId="77777777" w:rsidR="007A7005" w:rsidRDefault="009D51D5">
      <w:pPr>
        <w:widowControl/>
        <w:contextualSpacing/>
        <w:rPr>
          <w:color w:val="0E0E0E"/>
        </w:rPr>
      </w:pPr>
      <w:r>
        <w:rPr>
          <w:color w:val="0E0E0E"/>
        </w:rPr>
        <w:t>3. Translating</w:t>
      </w:r>
      <w:r>
        <w:rPr>
          <w:color w:val="0E0E0E"/>
          <w:spacing w:val="3"/>
        </w:rPr>
        <w:t xml:space="preserve"> </w:t>
      </w:r>
      <w:r>
        <w:rPr>
          <w:color w:val="0E0E0E"/>
        </w:rPr>
        <w:t>analysis</w:t>
      </w:r>
      <w:r>
        <w:rPr>
          <w:color w:val="0E0E0E"/>
          <w:spacing w:val="-1"/>
        </w:rPr>
        <w:t xml:space="preserve"> </w:t>
      </w:r>
      <w:r>
        <w:rPr>
          <w:color w:val="0E0E0E"/>
        </w:rPr>
        <w:t>into</w:t>
      </w:r>
      <w:r>
        <w:rPr>
          <w:color w:val="0E0E0E"/>
          <w:spacing w:val="-9"/>
        </w:rPr>
        <w:t xml:space="preserve"> </w:t>
      </w:r>
      <w:r>
        <w:rPr>
          <w:color w:val="0E0E0E"/>
        </w:rPr>
        <w:t>actionable</w:t>
      </w:r>
      <w:r>
        <w:rPr>
          <w:color w:val="0E0E0E"/>
          <w:spacing w:val="4"/>
        </w:rPr>
        <w:t xml:space="preserve"> </w:t>
      </w:r>
      <w:r>
        <w:rPr>
          <w:color w:val="0E0E0E"/>
        </w:rPr>
        <w:t>plans</w:t>
      </w:r>
      <w:r>
        <w:rPr>
          <w:color w:val="0E0E0E"/>
          <w:spacing w:val="-5"/>
        </w:rPr>
        <w:t xml:space="preserve"> </w:t>
      </w:r>
      <w:r>
        <w:rPr>
          <w:color w:val="0E0E0E"/>
        </w:rPr>
        <w:t>and</w:t>
      </w:r>
      <w:r>
        <w:rPr>
          <w:color w:val="0E0E0E"/>
          <w:spacing w:val="-4"/>
        </w:rPr>
        <w:t xml:space="preserve"> </w:t>
      </w:r>
      <w:r>
        <w:rPr>
          <w:color w:val="0E0E0E"/>
        </w:rPr>
        <w:t>support</w:t>
      </w:r>
      <w:r>
        <w:rPr>
          <w:color w:val="0E0E0E"/>
          <w:spacing w:val="5"/>
        </w:rPr>
        <w:t xml:space="preserve"> </w:t>
      </w:r>
      <w:r>
        <w:rPr>
          <w:color w:val="0E0E0E"/>
        </w:rPr>
        <w:t>to</w:t>
      </w:r>
      <w:r>
        <w:rPr>
          <w:color w:val="0E0E0E"/>
          <w:spacing w:val="8"/>
        </w:rPr>
        <w:t xml:space="preserve"> </w:t>
      </w:r>
      <w:r>
        <w:rPr>
          <w:color w:val="0E0E0E"/>
        </w:rPr>
        <w:t>realize</w:t>
      </w:r>
      <w:r>
        <w:rPr>
          <w:color w:val="0E0E0E"/>
          <w:spacing w:val="3"/>
        </w:rPr>
        <w:t xml:space="preserve"> </w:t>
      </w:r>
      <w:r>
        <w:rPr>
          <w:color w:val="0E0E0E"/>
        </w:rPr>
        <w:t>DURA’s relocation</w:t>
      </w:r>
      <w:r>
        <w:rPr>
          <w:color w:val="0E0E0E"/>
          <w:spacing w:val="-4"/>
        </w:rPr>
        <w:t xml:space="preserve"> </w:t>
      </w:r>
      <w:r>
        <w:rPr>
          <w:color w:val="0E0E0E"/>
          <w:spacing w:val="-2"/>
        </w:rPr>
        <w:t>needs.</w:t>
      </w:r>
    </w:p>
    <w:p w14:paraId="36BC09C5" w14:textId="77777777" w:rsidR="007A7005" w:rsidRDefault="007A7005">
      <w:pPr>
        <w:widowControl/>
        <w:contextualSpacing/>
      </w:pPr>
    </w:p>
    <w:p w14:paraId="66CFA9CC" w14:textId="77777777" w:rsidR="007A7005" w:rsidRDefault="009D51D5">
      <w:pPr>
        <w:pStyle w:val="ListParagraph"/>
        <w:widowControl/>
        <w:numPr>
          <w:ilvl w:val="0"/>
          <w:numId w:val="5"/>
        </w:numPr>
        <w:contextualSpacing/>
      </w:pPr>
      <w:r>
        <w:rPr>
          <w:color w:val="0E0E0E"/>
        </w:rPr>
        <w:t>Project</w:t>
      </w:r>
      <w:r>
        <w:rPr>
          <w:color w:val="0E0E0E"/>
          <w:spacing w:val="37"/>
        </w:rPr>
        <w:t xml:space="preserve"> </w:t>
      </w:r>
      <w:r>
        <w:rPr>
          <w:color w:val="0E0E0E"/>
        </w:rPr>
        <w:t>plan for the relocation</w:t>
      </w:r>
      <w:r>
        <w:rPr>
          <w:color w:val="0E0E0E"/>
          <w:spacing w:val="26"/>
        </w:rPr>
        <w:t xml:space="preserve"> </w:t>
      </w:r>
      <w:r>
        <w:rPr>
          <w:color w:val="0E0E0E"/>
        </w:rPr>
        <w:t>of the current</w:t>
      </w:r>
      <w:r>
        <w:rPr>
          <w:color w:val="0E0E0E"/>
          <w:spacing w:val="28"/>
        </w:rPr>
        <w:t xml:space="preserve"> </w:t>
      </w:r>
      <w:r>
        <w:rPr>
          <w:color w:val="0E0E0E"/>
        </w:rPr>
        <w:t>DURA</w:t>
      </w:r>
      <w:r>
        <w:rPr>
          <w:color w:val="0E0E0E"/>
          <w:spacing w:val="33"/>
        </w:rPr>
        <w:t xml:space="preserve"> </w:t>
      </w:r>
      <w:r>
        <w:rPr>
          <w:color w:val="0E0E0E"/>
        </w:rPr>
        <w:t>office into</w:t>
      </w:r>
      <w:r>
        <w:rPr>
          <w:color w:val="0E0E0E"/>
          <w:spacing w:val="27"/>
        </w:rPr>
        <w:t xml:space="preserve"> </w:t>
      </w:r>
      <w:r>
        <w:rPr>
          <w:color w:val="0E0E0E"/>
        </w:rPr>
        <w:t>new</w:t>
      </w:r>
      <w:r>
        <w:rPr>
          <w:color w:val="0E0E0E"/>
          <w:spacing w:val="28"/>
        </w:rPr>
        <w:t xml:space="preserve"> </w:t>
      </w:r>
      <w:r>
        <w:rPr>
          <w:color w:val="0E0E0E"/>
        </w:rPr>
        <w:t>turn-key</w:t>
      </w:r>
      <w:r>
        <w:rPr>
          <w:color w:val="0E0E0E"/>
          <w:spacing w:val="37"/>
        </w:rPr>
        <w:t xml:space="preserve"> </w:t>
      </w:r>
      <w:r>
        <w:rPr>
          <w:color w:val="0E0E0E"/>
        </w:rPr>
        <w:t>offices, offices that require investment and renovations,</w:t>
      </w:r>
      <w:r>
        <w:rPr>
          <w:color w:val="0E0E0E"/>
          <w:spacing w:val="-3"/>
        </w:rPr>
        <w:t xml:space="preserve"> </w:t>
      </w:r>
      <w:r>
        <w:rPr>
          <w:color w:val="0E0E0E"/>
        </w:rPr>
        <w:t>or other outcomes based on analysis.</w:t>
      </w:r>
    </w:p>
    <w:p w14:paraId="47B1F224" w14:textId="77777777" w:rsidR="007A7005" w:rsidRDefault="007A7005">
      <w:pPr>
        <w:pStyle w:val="ListParagraph"/>
        <w:widowControl/>
        <w:ind w:left="720" w:firstLine="0"/>
        <w:contextualSpacing/>
      </w:pPr>
    </w:p>
    <w:p w14:paraId="10A332A9" w14:textId="77777777" w:rsidR="007A7005" w:rsidRDefault="009D51D5">
      <w:pPr>
        <w:pStyle w:val="ListParagraph"/>
        <w:widowControl/>
        <w:numPr>
          <w:ilvl w:val="0"/>
          <w:numId w:val="5"/>
        </w:numPr>
        <w:contextualSpacing/>
      </w:pPr>
      <w:r>
        <w:rPr>
          <w:color w:val="0E0E0E"/>
        </w:rPr>
        <w:t>Prepare and negotiate request for proposals, proposals, and letter(s) of intent, as well as review and provide comments to landlord lease and/or building</w:t>
      </w:r>
      <w:r>
        <w:rPr>
          <w:color w:val="0E0E0E"/>
          <w:spacing w:val="-3"/>
        </w:rPr>
        <w:t xml:space="preserve"> </w:t>
      </w:r>
      <w:r>
        <w:rPr>
          <w:color w:val="0E0E0E"/>
        </w:rPr>
        <w:t>agreements for</w:t>
      </w:r>
      <w:r>
        <w:rPr>
          <w:color w:val="0E0E0E"/>
          <w:spacing w:val="-1"/>
        </w:rPr>
        <w:t xml:space="preserve"> </w:t>
      </w:r>
      <w:r>
        <w:rPr>
          <w:color w:val="0E0E0E"/>
        </w:rPr>
        <w:t xml:space="preserve">existing and future </w:t>
      </w:r>
      <w:r>
        <w:rPr>
          <w:color w:val="0E0E0E"/>
          <w:spacing w:val="-2"/>
        </w:rPr>
        <w:t>locations</w:t>
      </w:r>
    </w:p>
    <w:p w14:paraId="5FDB403B" w14:textId="77777777" w:rsidR="007A7005" w:rsidRDefault="007A7005">
      <w:pPr>
        <w:widowControl/>
        <w:contextualSpacing/>
      </w:pPr>
    </w:p>
    <w:p w14:paraId="793BF22B" w14:textId="77777777" w:rsidR="007A7005" w:rsidRDefault="009D51D5">
      <w:pPr>
        <w:pStyle w:val="ListParagraph"/>
        <w:widowControl/>
        <w:numPr>
          <w:ilvl w:val="0"/>
          <w:numId w:val="5"/>
        </w:numPr>
        <w:contextualSpacing/>
      </w:pPr>
      <w:r>
        <w:t xml:space="preserve">Prepare and present financial analysis showing all anticipated costs to DURA for each round of proposals, counterproposals, and letter(s) of intent </w:t>
      </w:r>
    </w:p>
    <w:p w14:paraId="0BC65A8E" w14:textId="77777777" w:rsidR="007A7005" w:rsidRDefault="007A7005">
      <w:pPr>
        <w:pStyle w:val="ListParagraph"/>
        <w:widowControl/>
        <w:rPr>
          <w:color w:val="0E0E0E"/>
        </w:rPr>
      </w:pPr>
    </w:p>
    <w:p w14:paraId="538CA1AC" w14:textId="77777777" w:rsidR="007A7005" w:rsidRDefault="009D51D5">
      <w:pPr>
        <w:pStyle w:val="ListParagraph"/>
        <w:widowControl/>
        <w:numPr>
          <w:ilvl w:val="0"/>
          <w:numId w:val="5"/>
        </w:numPr>
        <w:contextualSpacing/>
      </w:pPr>
      <w:r>
        <w:rPr>
          <w:color w:val="0E0E0E"/>
        </w:rPr>
        <w:t>Coordinate execution of</w:t>
      </w:r>
      <w:r>
        <w:rPr>
          <w:color w:val="0E0E0E"/>
          <w:spacing w:val="-3"/>
        </w:rPr>
        <w:t xml:space="preserve"> </w:t>
      </w:r>
      <w:r>
        <w:rPr>
          <w:color w:val="0E0E0E"/>
        </w:rPr>
        <w:t>all</w:t>
      </w:r>
      <w:r>
        <w:rPr>
          <w:color w:val="0E0E0E"/>
          <w:spacing w:val="-10"/>
        </w:rPr>
        <w:t xml:space="preserve"> </w:t>
      </w:r>
      <w:r>
        <w:rPr>
          <w:color w:val="0E0E0E"/>
        </w:rPr>
        <w:t>transaction documents, evidence of</w:t>
      </w:r>
      <w:r>
        <w:rPr>
          <w:color w:val="0E0E0E"/>
          <w:spacing w:val="-4"/>
        </w:rPr>
        <w:t xml:space="preserve"> </w:t>
      </w:r>
      <w:r>
        <w:rPr>
          <w:color w:val="0E0E0E"/>
        </w:rPr>
        <w:t>insurance, Non-</w:t>
      </w:r>
      <w:r>
        <w:rPr>
          <w:color w:val="0E0E0E"/>
          <w:spacing w:val="-3"/>
        </w:rPr>
        <w:t xml:space="preserve"> </w:t>
      </w:r>
      <w:r>
        <w:rPr>
          <w:color w:val="0E0E0E"/>
        </w:rPr>
        <w:t>Disturbance Agreements, etc.</w:t>
      </w:r>
    </w:p>
    <w:p w14:paraId="55232424" w14:textId="77777777" w:rsidR="007A7005" w:rsidRDefault="007A7005">
      <w:pPr>
        <w:pStyle w:val="ListParagraph"/>
        <w:widowControl/>
      </w:pPr>
    </w:p>
    <w:p w14:paraId="402E5F0E" w14:textId="77777777" w:rsidR="007A7005" w:rsidRDefault="009D51D5">
      <w:pPr>
        <w:pStyle w:val="ListParagraph"/>
        <w:widowControl/>
        <w:numPr>
          <w:ilvl w:val="0"/>
          <w:numId w:val="5"/>
        </w:numPr>
        <w:contextualSpacing/>
      </w:pPr>
      <w:r>
        <w:rPr>
          <w:color w:val="0E0E0E"/>
        </w:rPr>
        <w:t>Progress updates and</w:t>
      </w:r>
      <w:r>
        <w:rPr>
          <w:color w:val="0E0E0E"/>
          <w:spacing w:val="-7"/>
        </w:rPr>
        <w:t xml:space="preserve"> </w:t>
      </w:r>
      <w:r>
        <w:rPr>
          <w:color w:val="0E0E0E"/>
        </w:rPr>
        <w:t>maintain timely telephone and e-mail</w:t>
      </w:r>
      <w:r>
        <w:rPr>
          <w:color w:val="0E0E0E"/>
          <w:spacing w:val="-2"/>
        </w:rPr>
        <w:t xml:space="preserve"> </w:t>
      </w:r>
      <w:r>
        <w:rPr>
          <w:color w:val="0E0E0E"/>
        </w:rPr>
        <w:t>contact with</w:t>
      </w:r>
      <w:r>
        <w:rPr>
          <w:color w:val="0E0E0E"/>
          <w:spacing w:val="-4"/>
        </w:rPr>
        <w:t xml:space="preserve"> </w:t>
      </w:r>
      <w:r>
        <w:rPr>
          <w:color w:val="0E0E0E"/>
        </w:rPr>
        <w:t>assigned staff when there are active interests and transactions. A minimum bi-weekly telephone update is preferred.</w:t>
      </w:r>
    </w:p>
    <w:p w14:paraId="4E017E17" w14:textId="77777777" w:rsidR="007A7005" w:rsidRDefault="007A7005">
      <w:pPr>
        <w:pStyle w:val="BodyText"/>
        <w:widowControl/>
      </w:pPr>
    </w:p>
    <w:p w14:paraId="2A4F28AD" w14:textId="77777777" w:rsidR="007A7005" w:rsidRDefault="009D51D5">
      <w:pPr>
        <w:widowControl/>
        <w:rPr>
          <w:b/>
          <w:bCs/>
          <w:u w:val="single"/>
        </w:rPr>
      </w:pPr>
      <w:r>
        <w:rPr>
          <w:b/>
          <w:bCs/>
          <w:u w:val="single"/>
        </w:rPr>
        <w:t>CURRENT</w:t>
      </w:r>
      <w:r>
        <w:rPr>
          <w:b/>
          <w:bCs/>
          <w:spacing w:val="-6"/>
          <w:u w:val="single"/>
        </w:rPr>
        <w:t xml:space="preserve"> </w:t>
      </w:r>
      <w:r>
        <w:rPr>
          <w:b/>
          <w:bCs/>
          <w:u w:val="single"/>
        </w:rPr>
        <w:t>OCCUPANCY</w:t>
      </w:r>
      <w:r>
        <w:rPr>
          <w:b/>
          <w:bCs/>
          <w:spacing w:val="7"/>
          <w:u w:val="single"/>
        </w:rPr>
        <w:t xml:space="preserve"> </w:t>
      </w:r>
      <w:r>
        <w:rPr>
          <w:b/>
          <w:bCs/>
          <w:u w:val="single"/>
        </w:rPr>
        <w:t>INFORMATION</w:t>
      </w:r>
    </w:p>
    <w:p w14:paraId="39D8330A" w14:textId="77777777" w:rsidR="007A7005" w:rsidRDefault="007A7005">
      <w:pPr>
        <w:widowControl/>
      </w:pPr>
    </w:p>
    <w:p w14:paraId="362AD755" w14:textId="77777777" w:rsidR="007A7005" w:rsidRDefault="009D51D5">
      <w:pPr>
        <w:widowControl/>
        <w:contextualSpacing/>
      </w:pPr>
      <w:r>
        <w:t>DURA has leased approximately 8,500 rentable square feet in the Denver Dry Building since the building was redeveloped in 1992.  The current lease expires at the end of February, 2024.  Short-term extensions of the current lease may be possible but are not guaranteed.</w:t>
      </w:r>
    </w:p>
    <w:p w14:paraId="2493A369" w14:textId="77777777" w:rsidR="007A7005" w:rsidRDefault="007A7005">
      <w:pPr>
        <w:widowControl/>
        <w:contextualSpacing/>
      </w:pPr>
    </w:p>
    <w:p w14:paraId="4EF0AA37" w14:textId="39C41435" w:rsidR="007A7005" w:rsidRDefault="009D51D5">
      <w:pPr>
        <w:widowControl/>
        <w:contextualSpacing/>
        <w:rPr>
          <w:color w:val="0F0F0F"/>
          <w:spacing w:val="-3"/>
          <w:w w:val="105"/>
        </w:rPr>
      </w:pPr>
      <w:r>
        <w:t>DURA staffing, while currently at 14, is expected to be approximately 20 during 202</w:t>
      </w:r>
      <w:r w:rsidR="00A94A69">
        <w:t>4</w:t>
      </w:r>
      <w:r>
        <w:t>. There are three main departments, Redevelopment, Accounting and Housing, that each sit together</w:t>
      </w:r>
      <w:r>
        <w:rPr>
          <w:spacing w:val="16"/>
        </w:rPr>
        <w:t xml:space="preserve"> </w:t>
      </w:r>
      <w:r>
        <w:t>to work effectively and there is</w:t>
      </w:r>
      <w:r>
        <w:rPr>
          <w:spacing w:val="-4"/>
        </w:rPr>
        <w:t xml:space="preserve"> </w:t>
      </w:r>
      <w:r>
        <w:t>a strong</w:t>
      </w:r>
      <w:r>
        <w:rPr>
          <w:spacing w:val="-4"/>
        </w:rPr>
        <w:t xml:space="preserve"> </w:t>
      </w:r>
      <w:r>
        <w:t>co-location</w:t>
      </w:r>
      <w:r>
        <w:rPr>
          <w:spacing w:val="17"/>
        </w:rPr>
        <w:t xml:space="preserve"> </w:t>
      </w:r>
      <w:r>
        <w:t xml:space="preserve">work </w:t>
      </w:r>
      <w:r>
        <w:rPr>
          <w:color w:val="0F0F0F"/>
          <w:w w:val="105"/>
        </w:rPr>
        <w:t>culture.</w:t>
      </w:r>
      <w:r>
        <w:rPr>
          <w:color w:val="0F0F0F"/>
          <w:spacing w:val="-13"/>
          <w:w w:val="105"/>
        </w:rPr>
        <w:t xml:space="preserve"> </w:t>
      </w:r>
      <w:r>
        <w:rPr>
          <w:color w:val="0F0F0F"/>
          <w:w w:val="105"/>
        </w:rPr>
        <w:t>Additional</w:t>
      </w:r>
      <w:r>
        <w:rPr>
          <w:color w:val="0F0F0F"/>
          <w:spacing w:val="-5"/>
          <w:w w:val="105"/>
        </w:rPr>
        <w:t xml:space="preserve"> </w:t>
      </w:r>
      <w:r w:rsidR="00A94A69">
        <w:rPr>
          <w:color w:val="0F0F0F"/>
          <w:spacing w:val="-5"/>
          <w:w w:val="105"/>
        </w:rPr>
        <w:t xml:space="preserve">conference </w:t>
      </w:r>
      <w:r>
        <w:rPr>
          <w:color w:val="0F0F0F"/>
          <w:w w:val="105"/>
        </w:rPr>
        <w:t>space</w:t>
      </w:r>
      <w:r w:rsidR="00A94A69">
        <w:rPr>
          <w:color w:val="0F0F0F"/>
          <w:w w:val="105"/>
        </w:rPr>
        <w:t>s</w:t>
      </w:r>
      <w:r>
        <w:rPr>
          <w:color w:val="0F0F0F"/>
          <w:spacing w:val="-3"/>
          <w:w w:val="105"/>
        </w:rPr>
        <w:t xml:space="preserve"> </w:t>
      </w:r>
      <w:r>
        <w:rPr>
          <w:color w:val="0F0F0F"/>
          <w:w w:val="105"/>
        </w:rPr>
        <w:t>are</w:t>
      </w:r>
      <w:r>
        <w:rPr>
          <w:color w:val="0F0F0F"/>
          <w:spacing w:val="-10"/>
          <w:w w:val="105"/>
        </w:rPr>
        <w:t xml:space="preserve"> </w:t>
      </w:r>
      <w:r>
        <w:rPr>
          <w:color w:val="0F0F0F"/>
          <w:w w:val="105"/>
        </w:rPr>
        <w:t>used</w:t>
      </w:r>
      <w:r>
        <w:rPr>
          <w:color w:val="0F0F0F"/>
          <w:spacing w:val="-3"/>
          <w:w w:val="105"/>
        </w:rPr>
        <w:t xml:space="preserve"> </w:t>
      </w:r>
      <w:r>
        <w:rPr>
          <w:color w:val="0F0F0F"/>
          <w:w w:val="105"/>
        </w:rPr>
        <w:t>to</w:t>
      </w:r>
      <w:r>
        <w:rPr>
          <w:color w:val="0F0F0F"/>
          <w:spacing w:val="5"/>
          <w:w w:val="105"/>
        </w:rPr>
        <w:t xml:space="preserve"> </w:t>
      </w:r>
      <w:r>
        <w:rPr>
          <w:color w:val="0F0F0F"/>
          <w:w w:val="105"/>
        </w:rPr>
        <w:t>host visiting</w:t>
      </w:r>
      <w:r>
        <w:rPr>
          <w:color w:val="0F0F0F"/>
          <w:spacing w:val="-3"/>
          <w:w w:val="105"/>
        </w:rPr>
        <w:t xml:space="preserve"> Housing Clients and Redevelopment organizations.  A Board Room is also available for monthly Board meetings and is used to host other meetings.  A separate storage room is used to maintain files supporting DURA programs and activities.</w:t>
      </w:r>
    </w:p>
    <w:p w14:paraId="01BEED3B" w14:textId="77777777" w:rsidR="007A7005" w:rsidRDefault="007A7005">
      <w:pPr>
        <w:widowControl/>
        <w:rPr>
          <w:color w:val="0F0F0F"/>
          <w:spacing w:val="-3"/>
          <w:w w:val="105"/>
        </w:rPr>
      </w:pPr>
    </w:p>
    <w:p w14:paraId="149F9D78" w14:textId="77777777" w:rsidR="007A7005" w:rsidRDefault="009D51D5">
      <w:pPr>
        <w:widowControl/>
        <w:contextualSpacing/>
        <w:rPr>
          <w:b/>
          <w:bCs/>
          <w:u w:val="single"/>
        </w:rPr>
      </w:pPr>
      <w:r>
        <w:rPr>
          <w:b/>
          <w:bCs/>
          <w:w w:val="90"/>
          <w:u w:val="single"/>
        </w:rPr>
        <w:t>FUTURE</w:t>
      </w:r>
      <w:r>
        <w:rPr>
          <w:b/>
          <w:bCs/>
          <w:spacing w:val="19"/>
          <w:u w:val="single"/>
        </w:rPr>
        <w:t xml:space="preserve"> </w:t>
      </w:r>
      <w:r>
        <w:rPr>
          <w:b/>
          <w:bCs/>
          <w:w w:val="90"/>
          <w:u w:val="single"/>
        </w:rPr>
        <w:t>OCCUPANCY</w:t>
      </w:r>
      <w:r>
        <w:rPr>
          <w:b/>
          <w:bCs/>
          <w:spacing w:val="51"/>
          <w:u w:val="single"/>
        </w:rPr>
        <w:t xml:space="preserve"> </w:t>
      </w:r>
      <w:r>
        <w:rPr>
          <w:b/>
          <w:bCs/>
          <w:spacing w:val="-2"/>
          <w:w w:val="90"/>
          <w:u w:val="single"/>
        </w:rPr>
        <w:t>INFORMATION</w:t>
      </w:r>
    </w:p>
    <w:p w14:paraId="4A68BE71" w14:textId="77777777" w:rsidR="007A7005" w:rsidRDefault="007A7005">
      <w:pPr>
        <w:widowControl/>
        <w:contextualSpacing/>
      </w:pPr>
    </w:p>
    <w:p w14:paraId="2F5EC839" w14:textId="77777777" w:rsidR="007A7005" w:rsidRDefault="009D51D5">
      <w:pPr>
        <w:widowControl/>
        <w:contextualSpacing/>
      </w:pPr>
      <w:r>
        <w:t>The</w:t>
      </w:r>
      <w:r>
        <w:rPr>
          <w:spacing w:val="13"/>
        </w:rPr>
        <w:t xml:space="preserve"> </w:t>
      </w:r>
      <w:r>
        <w:t>below</w:t>
      </w:r>
      <w:r>
        <w:rPr>
          <w:spacing w:val="18"/>
        </w:rPr>
        <w:t xml:space="preserve"> </w:t>
      </w:r>
      <w:r>
        <w:t>information</w:t>
      </w:r>
      <w:r>
        <w:rPr>
          <w:spacing w:val="22"/>
        </w:rPr>
        <w:t xml:space="preserve"> </w:t>
      </w:r>
      <w:r>
        <w:t>is based</w:t>
      </w:r>
      <w:r>
        <w:rPr>
          <w:spacing w:val="22"/>
        </w:rPr>
        <w:t xml:space="preserve"> </w:t>
      </w:r>
      <w:r>
        <w:t>on an internal</w:t>
      </w:r>
      <w:r>
        <w:rPr>
          <w:spacing w:val="15"/>
        </w:rPr>
        <w:t xml:space="preserve"> </w:t>
      </w:r>
      <w:r>
        <w:t>evaluation</w:t>
      </w:r>
      <w:r>
        <w:rPr>
          <w:spacing w:val="19"/>
        </w:rPr>
        <w:t xml:space="preserve"> </w:t>
      </w:r>
      <w:r>
        <w:t>completed</w:t>
      </w:r>
      <w:r>
        <w:rPr>
          <w:spacing w:val="35"/>
        </w:rPr>
        <w:t xml:space="preserve"> </w:t>
      </w:r>
      <w:r>
        <w:t>by</w:t>
      </w:r>
      <w:r>
        <w:rPr>
          <w:spacing w:val="16"/>
        </w:rPr>
        <w:t xml:space="preserve"> </w:t>
      </w:r>
      <w:r>
        <w:t>DURA.</w:t>
      </w:r>
      <w:r>
        <w:rPr>
          <w:spacing w:val="10"/>
        </w:rPr>
        <w:t xml:space="preserve"> </w:t>
      </w:r>
      <w:r>
        <w:t>DURA</w:t>
      </w:r>
      <w:r>
        <w:rPr>
          <w:spacing w:val="16"/>
        </w:rPr>
        <w:t xml:space="preserve"> </w:t>
      </w:r>
      <w:r>
        <w:t>will expect</w:t>
      </w:r>
      <w:r>
        <w:rPr>
          <w:spacing w:val="15"/>
        </w:rPr>
        <w:t xml:space="preserve"> </w:t>
      </w:r>
      <w:r>
        <w:t>the commercial office broker to</w:t>
      </w:r>
      <w:r>
        <w:rPr>
          <w:spacing w:val="17"/>
        </w:rPr>
        <w:t xml:space="preserve"> </w:t>
      </w:r>
      <w:r>
        <w:t>conduct a parallel analysis of</w:t>
      </w:r>
      <w:r>
        <w:rPr>
          <w:spacing w:val="-4"/>
        </w:rPr>
        <w:t xml:space="preserve"> </w:t>
      </w:r>
      <w:r>
        <w:t>the special requirements of</w:t>
      </w:r>
      <w:r>
        <w:rPr>
          <w:spacing w:val="-3"/>
        </w:rPr>
        <w:t xml:space="preserve"> </w:t>
      </w:r>
      <w:r>
        <w:t xml:space="preserve">the DURA office to compare them with the internal evaluation. The below information is provided as a reference for prospective </w:t>
      </w:r>
      <w:r>
        <w:rPr>
          <w:spacing w:val="-2"/>
        </w:rPr>
        <w:t>bidders.</w:t>
      </w:r>
    </w:p>
    <w:p w14:paraId="6233FE02" w14:textId="77777777" w:rsidR="007A7005" w:rsidRDefault="007A7005">
      <w:pPr>
        <w:widowControl/>
        <w:contextualSpacing/>
      </w:pPr>
    </w:p>
    <w:p w14:paraId="7FA4819E" w14:textId="77777777" w:rsidR="007A7005" w:rsidRDefault="009D51D5">
      <w:pPr>
        <w:widowControl/>
        <w:contextualSpacing/>
      </w:pPr>
      <w:r>
        <w:t>A new DURA office space that will accommodate current and future expansion of staff in</w:t>
      </w:r>
      <w:r>
        <w:rPr>
          <w:spacing w:val="-7"/>
        </w:rPr>
        <w:t xml:space="preserve"> </w:t>
      </w:r>
      <w:r>
        <w:t>the office.</w:t>
      </w:r>
      <w:r>
        <w:rPr>
          <w:spacing w:val="-12"/>
        </w:rPr>
        <w:t xml:space="preserve"> </w:t>
      </w:r>
      <w:r>
        <w:t>The search should project staff hiring for 3-5 years and look for space capable of supporting such growth. We are projecting that the staffing footprint</w:t>
      </w:r>
      <w:r>
        <w:rPr>
          <w:spacing w:val="38"/>
        </w:rPr>
        <w:t xml:space="preserve"> </w:t>
      </w:r>
      <w:r>
        <w:t>may</w:t>
      </w:r>
      <w:r>
        <w:rPr>
          <w:spacing w:val="30"/>
        </w:rPr>
        <w:t xml:space="preserve"> </w:t>
      </w:r>
      <w:r>
        <w:t>increase</w:t>
      </w:r>
      <w:r>
        <w:rPr>
          <w:spacing w:val="24"/>
        </w:rPr>
        <w:t xml:space="preserve"> </w:t>
      </w:r>
      <w:r>
        <w:t>by 2-5 employees over the next five years. While these figures cannot be</w:t>
      </w:r>
      <w:r>
        <w:rPr>
          <w:spacing w:val="-1"/>
        </w:rPr>
        <w:t xml:space="preserve"> </w:t>
      </w:r>
      <w:r>
        <w:t>certain, we recommend the</w:t>
      </w:r>
      <w:r>
        <w:rPr>
          <w:spacing w:val="-1"/>
        </w:rPr>
        <w:t xml:space="preserve"> </w:t>
      </w:r>
      <w:r>
        <w:t>next office should have the capacity to support 25 staff for the next five years.</w:t>
      </w:r>
    </w:p>
    <w:p w14:paraId="528E1312" w14:textId="77777777" w:rsidR="007A7005" w:rsidRDefault="009D51D5">
      <w:pPr>
        <w:widowControl/>
        <w:contextualSpacing/>
      </w:pPr>
      <w:r>
        <w:lastRenderedPageBreak/>
        <w:t xml:space="preserve">DURA currently operates under a hybrid work schedule under which staff </w:t>
      </w:r>
    </w:p>
    <w:p w14:paraId="2F7E8B48" w14:textId="77777777" w:rsidR="007A7005" w:rsidRDefault="009D51D5">
      <w:pPr>
        <w:widowControl/>
        <w:numPr>
          <w:ilvl w:val="0"/>
          <w:numId w:val="17"/>
        </w:numPr>
        <w:contextualSpacing/>
      </w:pPr>
      <w:r>
        <w:t>has the ability to access the office at any time</w:t>
      </w:r>
    </w:p>
    <w:p w14:paraId="24B218A8" w14:textId="77777777" w:rsidR="007A7005" w:rsidRDefault="009D51D5">
      <w:pPr>
        <w:widowControl/>
        <w:numPr>
          <w:ilvl w:val="0"/>
          <w:numId w:val="17"/>
        </w:numPr>
        <w:contextualSpacing/>
      </w:pPr>
      <w:r>
        <w:t>has the ability to work remotely Monday and Friday</w:t>
      </w:r>
    </w:p>
    <w:p w14:paraId="5F68B427" w14:textId="77777777" w:rsidR="007A7005" w:rsidRDefault="009D51D5">
      <w:pPr>
        <w:widowControl/>
        <w:numPr>
          <w:ilvl w:val="0"/>
          <w:numId w:val="17"/>
        </w:numPr>
        <w:contextualSpacing/>
      </w:pPr>
      <w:r>
        <w:t>are expected to be in the office Tuesday, Wednesday and Thursday</w:t>
      </w:r>
    </w:p>
    <w:p w14:paraId="4ED4352D" w14:textId="77777777" w:rsidR="007A7005" w:rsidRDefault="007A7005">
      <w:pPr>
        <w:widowControl/>
        <w:contextualSpacing/>
      </w:pPr>
    </w:p>
    <w:p w14:paraId="3E08E699" w14:textId="77777777" w:rsidR="007A7005" w:rsidRDefault="009D51D5">
      <w:pPr>
        <w:widowControl/>
        <w:contextualSpacing/>
      </w:pPr>
      <w:r>
        <w:t>This hybrid work schedule is expected to continue into the future.</w:t>
      </w:r>
    </w:p>
    <w:p w14:paraId="768360F5" w14:textId="77777777" w:rsidR="007A7005" w:rsidRDefault="007A7005">
      <w:pPr>
        <w:widowControl/>
        <w:contextualSpacing/>
      </w:pPr>
    </w:p>
    <w:p w14:paraId="292B8DFE" w14:textId="77777777" w:rsidR="007A7005" w:rsidRDefault="009D51D5">
      <w:pPr>
        <w:widowControl/>
        <w:contextualSpacing/>
        <w:rPr>
          <w:spacing w:val="-2"/>
        </w:rPr>
      </w:pPr>
      <w:r>
        <w:t>It is recommended that DURA move to an</w:t>
      </w:r>
      <w:r>
        <w:rPr>
          <w:spacing w:val="-1"/>
        </w:rPr>
        <w:t xml:space="preserve"> </w:t>
      </w:r>
      <w:r>
        <w:t>office space that can accommodate its</w:t>
      </w:r>
      <w:r>
        <w:rPr>
          <w:spacing w:val="-3"/>
        </w:rPr>
        <w:t xml:space="preserve"> </w:t>
      </w:r>
      <w:r>
        <w:t>base-level storage needs, which are currently approximately 600 square feet. While assessing new office spaces some key storage</w:t>
      </w:r>
      <w:r>
        <w:rPr>
          <w:spacing w:val="-1"/>
        </w:rPr>
        <w:t xml:space="preserve"> </w:t>
      </w:r>
      <w:r>
        <w:t>best practices that should be</w:t>
      </w:r>
      <w:r>
        <w:rPr>
          <w:spacing w:val="-3"/>
        </w:rPr>
        <w:t xml:space="preserve"> </w:t>
      </w:r>
      <w:r>
        <w:t xml:space="preserve">followed </w:t>
      </w:r>
      <w:r>
        <w:rPr>
          <w:spacing w:val="-2"/>
        </w:rPr>
        <w:t>include:</w:t>
      </w:r>
    </w:p>
    <w:p w14:paraId="06F30DD6" w14:textId="77777777" w:rsidR="007A7005" w:rsidRDefault="007A7005">
      <w:pPr>
        <w:widowControl/>
        <w:contextualSpacing/>
      </w:pPr>
    </w:p>
    <w:p w14:paraId="356685F0" w14:textId="77777777" w:rsidR="007A7005" w:rsidRDefault="009D51D5">
      <w:pPr>
        <w:pStyle w:val="ListParagraph"/>
        <w:widowControl/>
        <w:numPr>
          <w:ilvl w:val="0"/>
          <w:numId w:val="6"/>
        </w:numPr>
        <w:contextualSpacing/>
      </w:pPr>
      <w:r>
        <w:t>Adequate</w:t>
      </w:r>
      <w:r>
        <w:rPr>
          <w:spacing w:val="13"/>
        </w:rPr>
        <w:t xml:space="preserve"> </w:t>
      </w:r>
      <w:r>
        <w:t>space</w:t>
      </w:r>
      <w:r>
        <w:rPr>
          <w:spacing w:val="2"/>
        </w:rPr>
        <w:t xml:space="preserve"> </w:t>
      </w:r>
      <w:r>
        <w:t>to</w:t>
      </w:r>
      <w:r>
        <w:rPr>
          <w:spacing w:val="22"/>
        </w:rPr>
        <w:t xml:space="preserve"> </w:t>
      </w:r>
      <w:r>
        <w:t>segregate</w:t>
      </w:r>
      <w:r>
        <w:rPr>
          <w:spacing w:val="11"/>
        </w:rPr>
        <w:t xml:space="preserve"> </w:t>
      </w:r>
      <w:r>
        <w:t>the</w:t>
      </w:r>
      <w:r>
        <w:rPr>
          <w:spacing w:val="-8"/>
        </w:rPr>
        <w:t xml:space="preserve"> </w:t>
      </w:r>
      <w:r>
        <w:t>different categories</w:t>
      </w:r>
      <w:r>
        <w:rPr>
          <w:spacing w:val="4"/>
        </w:rPr>
        <w:t xml:space="preserve"> </w:t>
      </w:r>
      <w:r>
        <w:t>of</w:t>
      </w:r>
      <w:r>
        <w:rPr>
          <w:spacing w:val="-6"/>
        </w:rPr>
        <w:t xml:space="preserve"> </w:t>
      </w:r>
      <w:r>
        <w:t>files</w:t>
      </w:r>
      <w:r>
        <w:rPr>
          <w:spacing w:val="1"/>
        </w:rPr>
        <w:t xml:space="preserve"> </w:t>
      </w:r>
      <w:r>
        <w:t>we</w:t>
      </w:r>
      <w:r>
        <w:rPr>
          <w:spacing w:val="-9"/>
        </w:rPr>
        <w:t xml:space="preserve"> </w:t>
      </w:r>
      <w:r>
        <w:rPr>
          <w:spacing w:val="-2"/>
        </w:rPr>
        <w:t>store</w:t>
      </w:r>
    </w:p>
    <w:p w14:paraId="392D0EB2" w14:textId="77777777" w:rsidR="007A7005" w:rsidRDefault="007A7005">
      <w:pPr>
        <w:widowControl/>
        <w:contextualSpacing/>
      </w:pPr>
    </w:p>
    <w:p w14:paraId="10999996" w14:textId="77777777" w:rsidR="007A7005" w:rsidRDefault="009D51D5">
      <w:pPr>
        <w:pStyle w:val="ListParagraph"/>
        <w:widowControl/>
        <w:numPr>
          <w:ilvl w:val="0"/>
          <w:numId w:val="6"/>
        </w:numPr>
        <w:contextualSpacing/>
      </w:pPr>
      <w:r>
        <w:t>Adequate</w:t>
      </w:r>
      <w:r>
        <w:rPr>
          <w:spacing w:val="-8"/>
        </w:rPr>
        <w:t xml:space="preserve"> </w:t>
      </w:r>
      <w:r>
        <w:t>spacing</w:t>
      </w:r>
      <w:r>
        <w:rPr>
          <w:spacing w:val="-12"/>
        </w:rPr>
        <w:t xml:space="preserve"> </w:t>
      </w:r>
      <w:r>
        <w:t>to</w:t>
      </w:r>
      <w:r>
        <w:rPr>
          <w:spacing w:val="3"/>
        </w:rPr>
        <w:t xml:space="preserve"> </w:t>
      </w:r>
      <w:r>
        <w:t>allow</w:t>
      </w:r>
      <w:r>
        <w:rPr>
          <w:spacing w:val="-13"/>
        </w:rPr>
        <w:t xml:space="preserve"> </w:t>
      </w:r>
      <w:r>
        <w:t>for</w:t>
      </w:r>
      <w:r>
        <w:rPr>
          <w:spacing w:val="-13"/>
        </w:rPr>
        <w:t xml:space="preserve"> </w:t>
      </w:r>
      <w:r>
        <w:t>easy</w:t>
      </w:r>
      <w:r>
        <w:rPr>
          <w:spacing w:val="-11"/>
        </w:rPr>
        <w:t xml:space="preserve"> </w:t>
      </w:r>
      <w:r>
        <w:t>access</w:t>
      </w:r>
      <w:r>
        <w:rPr>
          <w:spacing w:val="-14"/>
        </w:rPr>
        <w:t xml:space="preserve"> </w:t>
      </w:r>
      <w:r>
        <w:t>to</w:t>
      </w:r>
      <w:r>
        <w:rPr>
          <w:spacing w:val="9"/>
        </w:rPr>
        <w:t xml:space="preserve"> </w:t>
      </w:r>
      <w:r>
        <w:t>files</w:t>
      </w:r>
      <w:r>
        <w:rPr>
          <w:spacing w:val="-11"/>
        </w:rPr>
        <w:t xml:space="preserve"> </w:t>
      </w:r>
    </w:p>
    <w:p w14:paraId="6FA5B794" w14:textId="77777777" w:rsidR="007A7005" w:rsidRDefault="007A7005">
      <w:pPr>
        <w:pStyle w:val="ListParagraph"/>
        <w:widowControl/>
      </w:pPr>
    </w:p>
    <w:p w14:paraId="4380896C" w14:textId="77777777" w:rsidR="007A7005" w:rsidRDefault="009D51D5">
      <w:pPr>
        <w:pStyle w:val="ListParagraph"/>
        <w:widowControl/>
        <w:numPr>
          <w:ilvl w:val="0"/>
          <w:numId w:val="6"/>
        </w:numPr>
        <w:contextualSpacing/>
      </w:pPr>
      <w:r>
        <w:t>Ability to access stored files with minimum workflow interruption.  DURA will consider storage space both in the office space and other easily accessible areas in the building.</w:t>
      </w:r>
    </w:p>
    <w:p w14:paraId="3524DA5D" w14:textId="77777777" w:rsidR="007A7005" w:rsidRDefault="007A7005">
      <w:pPr>
        <w:pStyle w:val="ListParagraph"/>
        <w:widowControl/>
      </w:pPr>
    </w:p>
    <w:p w14:paraId="61D9EB5D" w14:textId="77777777" w:rsidR="007A7005" w:rsidRDefault="009D51D5">
      <w:pPr>
        <w:widowControl/>
        <w:contextualSpacing/>
      </w:pPr>
      <w:r>
        <w:t>DURA desires access to at least 10 parking spaces, preferably covered.</w:t>
      </w:r>
    </w:p>
    <w:p w14:paraId="002736DD" w14:textId="77777777" w:rsidR="007A7005" w:rsidRDefault="007A7005">
      <w:pPr>
        <w:widowControl/>
        <w:contextualSpacing/>
      </w:pPr>
    </w:p>
    <w:p w14:paraId="7B707B39" w14:textId="77777777" w:rsidR="007A7005" w:rsidRDefault="009D51D5">
      <w:pPr>
        <w:widowControl/>
        <w:contextualSpacing/>
      </w:pPr>
      <w:r>
        <w:t>DURA frequently needs to access the City and County of Denver Building and Webb Municipal Building.  Ideally new DURA office space would be within walking distance of these buildings.</w:t>
      </w:r>
    </w:p>
    <w:p w14:paraId="253429BA" w14:textId="77777777" w:rsidR="007A7005" w:rsidRDefault="007A7005">
      <w:pPr>
        <w:widowControl/>
        <w:contextualSpacing/>
      </w:pPr>
    </w:p>
    <w:p w14:paraId="5D319BB6" w14:textId="77777777" w:rsidR="007A7005" w:rsidRDefault="009D51D5">
      <w:pPr>
        <w:widowControl/>
        <w:contextualSpacing/>
        <w:rPr>
          <w:b/>
          <w:bCs/>
          <w:u w:val="single"/>
        </w:rPr>
      </w:pPr>
      <w:r>
        <w:rPr>
          <w:b/>
          <w:bCs/>
          <w:w w:val="90"/>
          <w:u w:val="single"/>
        </w:rPr>
        <w:t>PROPOSAL</w:t>
      </w:r>
      <w:r>
        <w:rPr>
          <w:b/>
          <w:bCs/>
          <w:spacing w:val="13"/>
          <w:u w:val="single"/>
        </w:rPr>
        <w:t xml:space="preserve"> </w:t>
      </w:r>
      <w:r>
        <w:rPr>
          <w:b/>
          <w:bCs/>
          <w:spacing w:val="-2"/>
          <w:u w:val="single"/>
        </w:rPr>
        <w:t>GUIDELINES</w:t>
      </w:r>
    </w:p>
    <w:p w14:paraId="532F7879" w14:textId="77777777" w:rsidR="007A7005" w:rsidRDefault="007A7005">
      <w:pPr>
        <w:widowControl/>
        <w:contextualSpacing/>
      </w:pPr>
    </w:p>
    <w:p w14:paraId="5F2D8E40" w14:textId="77777777" w:rsidR="007A7005" w:rsidRDefault="009D51D5">
      <w:pPr>
        <w:widowControl/>
        <w:contextualSpacing/>
      </w:pPr>
      <w:r>
        <w:t>The</w:t>
      </w:r>
      <w:r>
        <w:rPr>
          <w:spacing w:val="3"/>
        </w:rPr>
        <w:t xml:space="preserve"> </w:t>
      </w:r>
      <w:r>
        <w:t>proposal</w:t>
      </w:r>
      <w:r>
        <w:rPr>
          <w:spacing w:val="3"/>
        </w:rPr>
        <w:t xml:space="preserve"> </w:t>
      </w:r>
      <w:r>
        <w:t>should</w:t>
      </w:r>
      <w:r>
        <w:rPr>
          <w:spacing w:val="7"/>
        </w:rPr>
        <w:t xml:space="preserve"> </w:t>
      </w:r>
      <w:r>
        <w:t>include</w:t>
      </w:r>
      <w:r>
        <w:rPr>
          <w:spacing w:val="5"/>
        </w:rPr>
        <w:t xml:space="preserve"> </w:t>
      </w:r>
      <w:r>
        <w:t>the</w:t>
      </w:r>
      <w:r>
        <w:rPr>
          <w:spacing w:val="2"/>
        </w:rPr>
        <w:t xml:space="preserve"> </w:t>
      </w:r>
      <w:r>
        <w:t>following</w:t>
      </w:r>
      <w:r>
        <w:rPr>
          <w:spacing w:val="1"/>
        </w:rPr>
        <w:t xml:space="preserve"> </w:t>
      </w:r>
      <w:r>
        <w:t>clearly</w:t>
      </w:r>
      <w:r>
        <w:rPr>
          <w:spacing w:val="6"/>
        </w:rPr>
        <w:t xml:space="preserve"> </w:t>
      </w:r>
      <w:r>
        <w:t>labeled</w:t>
      </w:r>
      <w:r>
        <w:rPr>
          <w:spacing w:val="3"/>
        </w:rPr>
        <w:t xml:space="preserve"> </w:t>
      </w:r>
      <w:r>
        <w:t>sections</w:t>
      </w:r>
      <w:r>
        <w:rPr>
          <w:spacing w:val="9"/>
        </w:rPr>
        <w:t xml:space="preserve"> </w:t>
      </w:r>
      <w:r>
        <w:t>to</w:t>
      </w:r>
      <w:r>
        <w:rPr>
          <w:spacing w:val="23"/>
        </w:rPr>
        <w:t xml:space="preserve"> </w:t>
      </w:r>
      <w:r>
        <w:t>coincide</w:t>
      </w:r>
      <w:r>
        <w:rPr>
          <w:spacing w:val="8"/>
        </w:rPr>
        <w:t xml:space="preserve"> </w:t>
      </w:r>
      <w:r>
        <w:t>with</w:t>
      </w:r>
      <w:r>
        <w:rPr>
          <w:spacing w:val="1"/>
        </w:rPr>
        <w:t xml:space="preserve"> </w:t>
      </w:r>
      <w:r>
        <w:t>this</w:t>
      </w:r>
      <w:r>
        <w:rPr>
          <w:spacing w:val="-3"/>
        </w:rPr>
        <w:t xml:space="preserve"> </w:t>
      </w:r>
      <w:r>
        <w:rPr>
          <w:spacing w:val="-4"/>
        </w:rPr>
        <w:t>RFP:</w:t>
      </w:r>
    </w:p>
    <w:p w14:paraId="71B71459" w14:textId="77777777" w:rsidR="007A7005" w:rsidRDefault="007A7005">
      <w:pPr>
        <w:widowControl/>
        <w:contextualSpacing/>
      </w:pPr>
    </w:p>
    <w:p w14:paraId="17949824" w14:textId="77777777" w:rsidR="007A7005" w:rsidRDefault="009D51D5">
      <w:pPr>
        <w:pStyle w:val="ListParagraph"/>
        <w:widowControl/>
        <w:numPr>
          <w:ilvl w:val="0"/>
          <w:numId w:val="7"/>
        </w:numPr>
        <w:contextualSpacing/>
      </w:pPr>
      <w:r>
        <w:t>Description of your firm including size of firm, location, number, and nature of the professional staff to be assigned to the DURA.</w:t>
      </w:r>
    </w:p>
    <w:p w14:paraId="3A9D4FA8" w14:textId="77777777" w:rsidR="007A7005" w:rsidRDefault="007A7005">
      <w:pPr>
        <w:pStyle w:val="ListParagraph"/>
        <w:widowControl/>
        <w:ind w:left="720" w:firstLine="0"/>
        <w:contextualSpacing/>
      </w:pPr>
    </w:p>
    <w:p w14:paraId="4005AACF" w14:textId="77777777" w:rsidR="007A7005" w:rsidRDefault="009D51D5">
      <w:pPr>
        <w:pStyle w:val="ListParagraph"/>
        <w:widowControl/>
        <w:numPr>
          <w:ilvl w:val="0"/>
          <w:numId w:val="7"/>
        </w:numPr>
        <w:contextualSpacing/>
      </w:pPr>
      <w:r>
        <w:t>Staff experience and training, including a brief resume for each</w:t>
      </w:r>
      <w:r>
        <w:rPr>
          <w:spacing w:val="-2"/>
        </w:rPr>
        <w:t xml:space="preserve"> </w:t>
      </w:r>
      <w:r>
        <w:t xml:space="preserve">key person listed. Describe experience (with proven effectiveness) your firm or organization </w:t>
      </w:r>
      <w:proofErr w:type="gramStart"/>
      <w:r>
        <w:t>has in</w:t>
      </w:r>
      <w:proofErr w:type="gramEnd"/>
      <w:r>
        <w:rPr>
          <w:spacing w:val="-3"/>
        </w:rPr>
        <w:t xml:space="preserve"> </w:t>
      </w:r>
      <w:r>
        <w:t>pertinent real</w:t>
      </w:r>
      <w:r>
        <w:rPr>
          <w:spacing w:val="-2"/>
        </w:rPr>
        <w:t xml:space="preserve"> </w:t>
      </w:r>
      <w:r>
        <w:t xml:space="preserve">estate </w:t>
      </w:r>
      <w:r>
        <w:rPr>
          <w:spacing w:val="-2"/>
        </w:rPr>
        <w:t>experience.</w:t>
      </w:r>
    </w:p>
    <w:p w14:paraId="3476ABAE" w14:textId="77777777" w:rsidR="007A7005" w:rsidRDefault="007A7005">
      <w:pPr>
        <w:pStyle w:val="ListParagraph"/>
        <w:widowControl/>
      </w:pPr>
    </w:p>
    <w:p w14:paraId="47A4FBF1" w14:textId="77777777" w:rsidR="007A7005" w:rsidRDefault="009D51D5">
      <w:pPr>
        <w:pStyle w:val="ListParagraph"/>
        <w:widowControl/>
        <w:numPr>
          <w:ilvl w:val="0"/>
          <w:numId w:val="7"/>
        </w:numPr>
        <w:contextualSpacing/>
      </w:pPr>
      <w:r>
        <w:t xml:space="preserve">Description of programs and/or initiatives your firm has undertaken both internally and externally that show alignment with DURA's values as set forth above including efforts that promote diversity, equity and inclusiveness (DEI).  As a public agency, DURA is committed to </w:t>
      </w:r>
      <w:proofErr w:type="gramStart"/>
      <w:r>
        <w:t>taking</w:t>
      </w:r>
      <w:proofErr w:type="gramEnd"/>
      <w:r>
        <w:t xml:space="preserve"> efforts to ensure the work that we do positively impacts all citizens of Denver. As part of this effort, we are interested to learn more about the actions our partners are taking to promote DEI in their work and on their internal teams. Please provide some brief statistics/details about your firm’s DEI efforts, both in the work that it does in Denver and other places, and in its own recruitment, hiring and retention practices.</w:t>
      </w:r>
    </w:p>
    <w:p w14:paraId="1F621C34" w14:textId="77777777" w:rsidR="007A7005" w:rsidRDefault="007A7005">
      <w:pPr>
        <w:pStyle w:val="ListParagraph"/>
        <w:widowControl/>
        <w:ind w:left="720" w:firstLine="0"/>
        <w:contextualSpacing/>
        <w:rPr>
          <w:color w:val="0F0F0F"/>
        </w:rPr>
      </w:pPr>
    </w:p>
    <w:p w14:paraId="11E0AD97" w14:textId="77777777" w:rsidR="007A7005" w:rsidRDefault="009D51D5">
      <w:pPr>
        <w:pStyle w:val="ListParagraph"/>
        <w:widowControl/>
        <w:numPr>
          <w:ilvl w:val="0"/>
          <w:numId w:val="7"/>
        </w:numPr>
        <w:contextualSpacing/>
        <w:rPr>
          <w:color w:val="0F0F0F"/>
        </w:rPr>
      </w:pPr>
      <w:r>
        <w:rPr>
          <w:color w:val="0F0F0F"/>
        </w:rPr>
        <w:t>Experience in</w:t>
      </w:r>
      <w:r>
        <w:rPr>
          <w:color w:val="0F0F0F"/>
          <w:spacing w:val="-4"/>
        </w:rPr>
        <w:t xml:space="preserve"> </w:t>
      </w:r>
      <w:r>
        <w:rPr>
          <w:color w:val="0F0F0F"/>
        </w:rPr>
        <w:t>assisting similar entities,</w:t>
      </w:r>
      <w:r>
        <w:rPr>
          <w:color w:val="0F0F0F"/>
          <w:spacing w:val="-1"/>
        </w:rPr>
        <w:t xml:space="preserve"> </w:t>
      </w:r>
      <w:r>
        <w:rPr>
          <w:color w:val="0F0F0F"/>
        </w:rPr>
        <w:t>including any and all</w:t>
      </w:r>
      <w:r>
        <w:rPr>
          <w:color w:val="0F0F0F"/>
          <w:spacing w:val="-7"/>
        </w:rPr>
        <w:t xml:space="preserve"> </w:t>
      </w:r>
      <w:r>
        <w:rPr>
          <w:color w:val="0F0F0F"/>
        </w:rPr>
        <w:t>services for public-sector, or non-for-profit agencies.</w:t>
      </w:r>
    </w:p>
    <w:p w14:paraId="73704442" w14:textId="77777777" w:rsidR="007A7005" w:rsidRDefault="007A7005">
      <w:pPr>
        <w:pStyle w:val="ListParagraph"/>
        <w:widowControl/>
        <w:rPr>
          <w:color w:val="0F0F0F"/>
        </w:rPr>
      </w:pPr>
    </w:p>
    <w:p w14:paraId="34F77FFA" w14:textId="77777777" w:rsidR="007A7005" w:rsidRDefault="009D51D5">
      <w:pPr>
        <w:pStyle w:val="ListParagraph"/>
        <w:widowControl/>
        <w:numPr>
          <w:ilvl w:val="0"/>
          <w:numId w:val="7"/>
        </w:numPr>
        <w:contextualSpacing/>
        <w:rPr>
          <w:color w:val="0F0F0F"/>
        </w:rPr>
      </w:pPr>
      <w:r>
        <w:rPr>
          <w:color w:val="0F0F0F"/>
          <w:spacing w:val="-2"/>
          <w:w w:val="105"/>
        </w:rPr>
        <w:t>Additional</w:t>
      </w:r>
      <w:r>
        <w:rPr>
          <w:color w:val="0F0F0F"/>
          <w:spacing w:val="-13"/>
          <w:w w:val="105"/>
        </w:rPr>
        <w:t xml:space="preserve"> </w:t>
      </w:r>
      <w:r>
        <w:rPr>
          <w:color w:val="0F0F0F"/>
          <w:spacing w:val="-2"/>
          <w:w w:val="105"/>
        </w:rPr>
        <w:t>services</w:t>
      </w:r>
      <w:r>
        <w:rPr>
          <w:color w:val="0F0F0F"/>
          <w:spacing w:val="-4"/>
          <w:w w:val="105"/>
        </w:rPr>
        <w:t xml:space="preserve"> </w:t>
      </w:r>
      <w:r>
        <w:rPr>
          <w:color w:val="0F0F0F"/>
          <w:spacing w:val="-2"/>
          <w:w w:val="105"/>
        </w:rPr>
        <w:t>offered</w:t>
      </w:r>
      <w:r>
        <w:rPr>
          <w:color w:val="0F0F0F"/>
          <w:spacing w:val="-7"/>
          <w:w w:val="105"/>
        </w:rPr>
        <w:t xml:space="preserve"> </w:t>
      </w:r>
      <w:r>
        <w:rPr>
          <w:color w:val="0F0F0F"/>
          <w:spacing w:val="-2"/>
          <w:w w:val="105"/>
        </w:rPr>
        <w:t>through</w:t>
      </w:r>
      <w:r>
        <w:rPr>
          <w:color w:val="0F0F0F"/>
          <w:spacing w:val="-9"/>
          <w:w w:val="105"/>
        </w:rPr>
        <w:t xml:space="preserve"> </w:t>
      </w:r>
      <w:r>
        <w:rPr>
          <w:color w:val="0F0F0F"/>
          <w:spacing w:val="-2"/>
          <w:w w:val="105"/>
        </w:rPr>
        <w:t>your</w:t>
      </w:r>
      <w:r>
        <w:rPr>
          <w:color w:val="0F0F0F"/>
          <w:spacing w:val="-7"/>
          <w:w w:val="105"/>
        </w:rPr>
        <w:t xml:space="preserve"> </w:t>
      </w:r>
      <w:r>
        <w:rPr>
          <w:color w:val="0F0F0F"/>
          <w:spacing w:val="-2"/>
          <w:w w:val="105"/>
        </w:rPr>
        <w:t>firm,</w:t>
      </w:r>
      <w:r>
        <w:rPr>
          <w:color w:val="0F0F0F"/>
          <w:spacing w:val="-13"/>
          <w:w w:val="105"/>
        </w:rPr>
        <w:t xml:space="preserve"> </w:t>
      </w:r>
      <w:r>
        <w:rPr>
          <w:color w:val="0F0F0F"/>
          <w:spacing w:val="-2"/>
          <w:w w:val="105"/>
        </w:rPr>
        <w:t>if</w:t>
      </w:r>
      <w:r>
        <w:rPr>
          <w:color w:val="0F0F0F"/>
          <w:spacing w:val="-8"/>
          <w:w w:val="105"/>
        </w:rPr>
        <w:t xml:space="preserve"> </w:t>
      </w:r>
      <w:r>
        <w:rPr>
          <w:color w:val="0F0F0F"/>
          <w:spacing w:val="-2"/>
          <w:w w:val="105"/>
        </w:rPr>
        <w:t>any</w:t>
      </w:r>
      <w:r>
        <w:rPr>
          <w:color w:val="0F0F0F"/>
          <w:spacing w:val="-7"/>
          <w:w w:val="105"/>
        </w:rPr>
        <w:t xml:space="preserve"> </w:t>
      </w:r>
      <w:r>
        <w:rPr>
          <w:color w:val="0F0F0F"/>
          <w:spacing w:val="-2"/>
          <w:w w:val="105"/>
        </w:rPr>
        <w:t>that</w:t>
      </w:r>
      <w:r>
        <w:rPr>
          <w:color w:val="0F0F0F"/>
          <w:spacing w:val="-10"/>
          <w:w w:val="105"/>
        </w:rPr>
        <w:t xml:space="preserve"> </w:t>
      </w:r>
      <w:r>
        <w:rPr>
          <w:color w:val="0F0F0F"/>
          <w:spacing w:val="-2"/>
          <w:w w:val="105"/>
        </w:rPr>
        <w:t>may</w:t>
      </w:r>
      <w:r>
        <w:rPr>
          <w:color w:val="0F0F0F"/>
          <w:spacing w:val="-3"/>
          <w:w w:val="105"/>
        </w:rPr>
        <w:t xml:space="preserve"> </w:t>
      </w:r>
      <w:r>
        <w:rPr>
          <w:color w:val="0F0F0F"/>
          <w:spacing w:val="-2"/>
          <w:w w:val="105"/>
        </w:rPr>
        <w:t>be</w:t>
      </w:r>
      <w:r>
        <w:rPr>
          <w:color w:val="0F0F0F"/>
          <w:spacing w:val="-8"/>
          <w:w w:val="105"/>
        </w:rPr>
        <w:t xml:space="preserve"> </w:t>
      </w:r>
      <w:r>
        <w:rPr>
          <w:color w:val="0F0F0F"/>
          <w:spacing w:val="-2"/>
          <w:w w:val="105"/>
        </w:rPr>
        <w:t>relevant</w:t>
      </w:r>
      <w:r>
        <w:rPr>
          <w:color w:val="0F0F0F"/>
          <w:spacing w:val="-5"/>
          <w:w w:val="105"/>
        </w:rPr>
        <w:t xml:space="preserve"> </w:t>
      </w:r>
      <w:r>
        <w:rPr>
          <w:color w:val="0F0F0F"/>
          <w:spacing w:val="-2"/>
          <w:w w:val="105"/>
        </w:rPr>
        <w:t>to the</w:t>
      </w:r>
      <w:r>
        <w:rPr>
          <w:color w:val="0F0F0F"/>
          <w:spacing w:val="-13"/>
          <w:w w:val="105"/>
        </w:rPr>
        <w:t xml:space="preserve"> </w:t>
      </w:r>
      <w:r>
        <w:rPr>
          <w:color w:val="0F0F0F"/>
          <w:spacing w:val="-2"/>
          <w:w w:val="105"/>
        </w:rPr>
        <w:t>sale</w:t>
      </w:r>
      <w:r>
        <w:rPr>
          <w:color w:val="0F0F0F"/>
          <w:spacing w:val="-8"/>
          <w:w w:val="105"/>
        </w:rPr>
        <w:t xml:space="preserve"> </w:t>
      </w:r>
      <w:r>
        <w:rPr>
          <w:color w:val="0F0F0F"/>
          <w:spacing w:val="-2"/>
          <w:w w:val="105"/>
        </w:rPr>
        <w:t>or</w:t>
      </w:r>
      <w:r>
        <w:rPr>
          <w:color w:val="0F0F0F"/>
          <w:spacing w:val="-12"/>
          <w:w w:val="105"/>
        </w:rPr>
        <w:t xml:space="preserve"> </w:t>
      </w:r>
      <w:r>
        <w:rPr>
          <w:color w:val="0F0F0F"/>
          <w:spacing w:val="-2"/>
          <w:w w:val="105"/>
        </w:rPr>
        <w:t>lease</w:t>
      </w:r>
      <w:r>
        <w:rPr>
          <w:color w:val="0F0F0F"/>
          <w:spacing w:val="-7"/>
          <w:w w:val="105"/>
        </w:rPr>
        <w:t xml:space="preserve"> </w:t>
      </w:r>
      <w:r>
        <w:rPr>
          <w:color w:val="0F0F0F"/>
          <w:spacing w:val="-2"/>
          <w:w w:val="105"/>
        </w:rPr>
        <w:t>of property, and whether there is an additional charge for such services, including the amounts for such services.</w:t>
      </w:r>
    </w:p>
    <w:p w14:paraId="050F6450" w14:textId="77777777" w:rsidR="007A7005" w:rsidRDefault="009D51D5">
      <w:pPr>
        <w:pStyle w:val="ListParagraph"/>
        <w:widowControl/>
        <w:numPr>
          <w:ilvl w:val="0"/>
          <w:numId w:val="7"/>
        </w:numPr>
        <w:contextualSpacing/>
        <w:rPr>
          <w:color w:val="0F0F0F"/>
        </w:rPr>
      </w:pPr>
      <w:r>
        <w:rPr>
          <w:color w:val="0F0F0F"/>
        </w:rPr>
        <w:lastRenderedPageBreak/>
        <w:t xml:space="preserve">The proposed term and fee schedule, including your commission rate and any other costs for leasing or buying property and any rebates you are willing to offer DURA. </w:t>
      </w:r>
    </w:p>
    <w:p w14:paraId="3A87F301" w14:textId="77777777" w:rsidR="007A7005" w:rsidRDefault="007A7005">
      <w:pPr>
        <w:widowControl/>
        <w:contextualSpacing/>
        <w:rPr>
          <w:color w:val="0F0F0F"/>
        </w:rPr>
      </w:pPr>
    </w:p>
    <w:p w14:paraId="0C825212" w14:textId="77777777" w:rsidR="007A7005" w:rsidRDefault="009D51D5">
      <w:pPr>
        <w:widowControl/>
        <w:contextualSpacing/>
        <w:rPr>
          <w:color w:val="0F0F0F"/>
        </w:rPr>
      </w:pPr>
      <w:r>
        <w:rPr>
          <w:color w:val="0F0F0F"/>
        </w:rPr>
        <w:t>This</w:t>
      </w:r>
      <w:r>
        <w:rPr>
          <w:color w:val="0F0F0F"/>
          <w:spacing w:val="-6"/>
        </w:rPr>
        <w:t xml:space="preserve"> </w:t>
      </w:r>
      <w:r>
        <w:rPr>
          <w:color w:val="0F0F0F"/>
        </w:rPr>
        <w:t>RFP</w:t>
      </w:r>
      <w:r>
        <w:rPr>
          <w:color w:val="0F0F0F"/>
          <w:spacing w:val="-3"/>
        </w:rPr>
        <w:t xml:space="preserve"> </w:t>
      </w:r>
      <w:r>
        <w:rPr>
          <w:color w:val="0F0F0F"/>
        </w:rPr>
        <w:t>represents</w:t>
      </w:r>
      <w:r>
        <w:rPr>
          <w:color w:val="0F0F0F"/>
          <w:spacing w:val="-2"/>
        </w:rPr>
        <w:t xml:space="preserve"> </w:t>
      </w:r>
      <w:r>
        <w:rPr>
          <w:color w:val="0F0F0F"/>
        </w:rPr>
        <w:t>the</w:t>
      </w:r>
      <w:r>
        <w:rPr>
          <w:color w:val="0F0F0F"/>
          <w:spacing w:val="-8"/>
        </w:rPr>
        <w:t xml:space="preserve"> </w:t>
      </w:r>
      <w:r>
        <w:rPr>
          <w:color w:val="0F0F0F"/>
        </w:rPr>
        <w:t>requirements for</w:t>
      </w:r>
      <w:r>
        <w:rPr>
          <w:color w:val="0F0F0F"/>
          <w:spacing w:val="-7"/>
        </w:rPr>
        <w:t xml:space="preserve"> </w:t>
      </w:r>
      <w:r>
        <w:rPr>
          <w:color w:val="0F0F0F"/>
        </w:rPr>
        <w:t>an</w:t>
      </w:r>
      <w:r>
        <w:rPr>
          <w:color w:val="0F0F0F"/>
          <w:spacing w:val="-12"/>
        </w:rPr>
        <w:t xml:space="preserve"> </w:t>
      </w:r>
      <w:r>
        <w:rPr>
          <w:color w:val="0F0F0F"/>
        </w:rPr>
        <w:t>open</w:t>
      </w:r>
      <w:r>
        <w:rPr>
          <w:color w:val="0F0F0F"/>
          <w:spacing w:val="-5"/>
        </w:rPr>
        <w:t xml:space="preserve"> </w:t>
      </w:r>
      <w:r>
        <w:rPr>
          <w:color w:val="0F0F0F"/>
        </w:rPr>
        <w:t>and</w:t>
      </w:r>
      <w:r>
        <w:rPr>
          <w:color w:val="0F0F0F"/>
          <w:spacing w:val="-12"/>
        </w:rPr>
        <w:t xml:space="preserve"> </w:t>
      </w:r>
      <w:r>
        <w:rPr>
          <w:color w:val="0F0F0F"/>
        </w:rPr>
        <w:t>competitive process.</w:t>
      </w:r>
      <w:r>
        <w:rPr>
          <w:color w:val="0F0F0F"/>
          <w:spacing w:val="-4"/>
        </w:rPr>
        <w:t xml:space="preserve"> </w:t>
      </w:r>
      <w:r>
        <w:rPr>
          <w:color w:val="0F0F0F"/>
        </w:rPr>
        <w:t>Proposals will</w:t>
      </w:r>
      <w:r>
        <w:rPr>
          <w:color w:val="0F0F0F"/>
          <w:spacing w:val="-13"/>
        </w:rPr>
        <w:t xml:space="preserve"> </w:t>
      </w:r>
      <w:r>
        <w:rPr>
          <w:color w:val="0F0F0F"/>
        </w:rPr>
        <w:t>be</w:t>
      </w:r>
      <w:r>
        <w:rPr>
          <w:color w:val="0F0F0F"/>
          <w:spacing w:val="-7"/>
        </w:rPr>
        <w:t xml:space="preserve"> </w:t>
      </w:r>
      <w:r>
        <w:rPr>
          <w:color w:val="0F0F0F"/>
        </w:rPr>
        <w:t>accepted until June 16, 2023. Any proposals received after this date and time will not be accepted. All proposals should include:</w:t>
      </w:r>
    </w:p>
    <w:p w14:paraId="7E9334CF" w14:textId="77777777" w:rsidR="007A7005" w:rsidRDefault="007A7005">
      <w:pPr>
        <w:widowControl/>
        <w:contextualSpacing/>
      </w:pPr>
    </w:p>
    <w:p w14:paraId="705DD2D8" w14:textId="77777777" w:rsidR="007A7005" w:rsidRDefault="009D51D5">
      <w:pPr>
        <w:pStyle w:val="ListParagraph"/>
        <w:widowControl/>
        <w:numPr>
          <w:ilvl w:val="0"/>
          <w:numId w:val="9"/>
        </w:numPr>
        <w:contextualSpacing/>
      </w:pPr>
      <w:r>
        <w:t>Description</w:t>
      </w:r>
      <w:r>
        <w:rPr>
          <w:spacing w:val="4"/>
        </w:rPr>
        <w:t xml:space="preserve"> </w:t>
      </w:r>
      <w:r>
        <w:t>of</w:t>
      </w:r>
      <w:r>
        <w:rPr>
          <w:spacing w:val="-8"/>
        </w:rPr>
        <w:t xml:space="preserve"> </w:t>
      </w:r>
      <w:r>
        <w:t>experience</w:t>
      </w:r>
      <w:r>
        <w:rPr>
          <w:spacing w:val="5"/>
        </w:rPr>
        <w:t xml:space="preserve"> </w:t>
      </w:r>
      <w:r>
        <w:t>or</w:t>
      </w:r>
      <w:r>
        <w:rPr>
          <w:spacing w:val="-4"/>
        </w:rPr>
        <w:t xml:space="preserve"> </w:t>
      </w:r>
      <w:r>
        <w:t>projects</w:t>
      </w:r>
      <w:r>
        <w:rPr>
          <w:spacing w:val="7"/>
        </w:rPr>
        <w:t xml:space="preserve"> </w:t>
      </w:r>
      <w:r>
        <w:t>providing</w:t>
      </w:r>
      <w:r>
        <w:rPr>
          <w:spacing w:val="-1"/>
        </w:rPr>
        <w:t xml:space="preserve"> </w:t>
      </w:r>
      <w:r>
        <w:t xml:space="preserve">services </w:t>
      </w:r>
      <w:r>
        <w:rPr>
          <w:spacing w:val="-2"/>
        </w:rPr>
        <w:t>identified.</w:t>
      </w:r>
    </w:p>
    <w:p w14:paraId="5A6EAD2A" w14:textId="77777777" w:rsidR="007A7005" w:rsidRDefault="007A7005">
      <w:pPr>
        <w:widowControl/>
        <w:contextualSpacing/>
      </w:pPr>
    </w:p>
    <w:p w14:paraId="62F61878" w14:textId="77777777" w:rsidR="007A7005" w:rsidRDefault="009D51D5">
      <w:pPr>
        <w:pStyle w:val="ListParagraph"/>
        <w:widowControl/>
        <w:numPr>
          <w:ilvl w:val="0"/>
          <w:numId w:val="9"/>
        </w:numPr>
        <w:contextualSpacing/>
      </w:pPr>
      <w:r>
        <w:t>Evidence</w:t>
      </w:r>
      <w:r>
        <w:rPr>
          <w:spacing w:val="11"/>
        </w:rPr>
        <w:t xml:space="preserve"> </w:t>
      </w:r>
      <w:r>
        <w:t>of</w:t>
      </w:r>
      <w:r>
        <w:rPr>
          <w:spacing w:val="-10"/>
        </w:rPr>
        <w:t xml:space="preserve"> </w:t>
      </w:r>
      <w:r>
        <w:t>relevant</w:t>
      </w:r>
      <w:r>
        <w:rPr>
          <w:spacing w:val="-2"/>
        </w:rPr>
        <w:t xml:space="preserve"> experience.</w:t>
      </w:r>
    </w:p>
    <w:p w14:paraId="1615A93C" w14:textId="77777777" w:rsidR="007A7005" w:rsidRDefault="007A7005">
      <w:pPr>
        <w:pStyle w:val="ListParagraph"/>
        <w:widowControl/>
        <w:ind w:left="0" w:firstLine="0"/>
        <w:contextualSpacing/>
      </w:pPr>
    </w:p>
    <w:p w14:paraId="580A1D04" w14:textId="77777777" w:rsidR="007A7005" w:rsidRDefault="009D51D5">
      <w:pPr>
        <w:pStyle w:val="ListParagraph"/>
        <w:widowControl/>
        <w:numPr>
          <w:ilvl w:val="0"/>
          <w:numId w:val="9"/>
        </w:numPr>
        <w:contextualSpacing/>
      </w:pPr>
      <w:r>
        <w:t>For</w:t>
      </w:r>
      <w:r>
        <w:rPr>
          <w:spacing w:val="-3"/>
        </w:rPr>
        <w:t xml:space="preserve"> </w:t>
      </w:r>
      <w:r>
        <w:t>commercial office brokers</w:t>
      </w:r>
      <w:r>
        <w:rPr>
          <w:spacing w:val="-1"/>
        </w:rPr>
        <w:t xml:space="preserve"> </w:t>
      </w:r>
      <w:r>
        <w:t>that</w:t>
      </w:r>
      <w:r>
        <w:rPr>
          <w:spacing w:val="-2"/>
        </w:rPr>
        <w:t xml:space="preserve"> </w:t>
      </w:r>
      <w:r>
        <w:t>are</w:t>
      </w:r>
      <w:r>
        <w:rPr>
          <w:spacing w:val="-2"/>
        </w:rPr>
        <w:t xml:space="preserve"> </w:t>
      </w:r>
      <w:r>
        <w:t>not</w:t>
      </w:r>
      <w:r>
        <w:rPr>
          <w:spacing w:val="-5"/>
        </w:rPr>
        <w:t xml:space="preserve"> </w:t>
      </w:r>
      <w:r>
        <w:t>able</w:t>
      </w:r>
      <w:r>
        <w:rPr>
          <w:spacing w:val="-4"/>
        </w:rPr>
        <w:t xml:space="preserve"> </w:t>
      </w:r>
      <w:r>
        <w:t>to provide all</w:t>
      </w:r>
      <w:r>
        <w:rPr>
          <w:spacing w:val="-12"/>
        </w:rPr>
        <w:t xml:space="preserve"> </w:t>
      </w:r>
      <w:r>
        <w:t>services or</w:t>
      </w:r>
      <w:r>
        <w:rPr>
          <w:spacing w:val="-2"/>
        </w:rPr>
        <w:t xml:space="preserve"> </w:t>
      </w:r>
      <w:r>
        <w:t>have</w:t>
      </w:r>
      <w:r>
        <w:rPr>
          <w:spacing w:val="-6"/>
        </w:rPr>
        <w:t xml:space="preserve"> </w:t>
      </w:r>
      <w:r>
        <w:t>all</w:t>
      </w:r>
      <w:r>
        <w:rPr>
          <w:spacing w:val="-8"/>
        </w:rPr>
        <w:t xml:space="preserve"> </w:t>
      </w:r>
      <w:r>
        <w:t>experience, a description of solutions for meeting those needs.</w:t>
      </w:r>
    </w:p>
    <w:p w14:paraId="17080177" w14:textId="77777777" w:rsidR="007A7005" w:rsidRDefault="007A7005">
      <w:pPr>
        <w:pStyle w:val="ListParagraph"/>
        <w:widowControl/>
      </w:pPr>
    </w:p>
    <w:p w14:paraId="292CF1FF" w14:textId="77777777" w:rsidR="007A7005" w:rsidRDefault="009D51D5">
      <w:pPr>
        <w:pStyle w:val="ListParagraph"/>
        <w:widowControl/>
        <w:numPr>
          <w:ilvl w:val="0"/>
          <w:numId w:val="9"/>
        </w:numPr>
        <w:contextualSpacing/>
      </w:pPr>
      <w:r>
        <w:rPr>
          <w:w w:val="105"/>
        </w:rPr>
        <w:t>Three</w:t>
      </w:r>
      <w:r>
        <w:rPr>
          <w:spacing w:val="-15"/>
          <w:w w:val="105"/>
        </w:rPr>
        <w:t xml:space="preserve"> </w:t>
      </w:r>
      <w:r>
        <w:rPr>
          <w:w w:val="105"/>
        </w:rPr>
        <w:t>relevant</w:t>
      </w:r>
      <w:r>
        <w:rPr>
          <w:spacing w:val="-11"/>
          <w:w w:val="105"/>
        </w:rPr>
        <w:t xml:space="preserve"> </w:t>
      </w:r>
      <w:r>
        <w:rPr>
          <w:w w:val="105"/>
        </w:rPr>
        <w:t>client</w:t>
      </w:r>
      <w:r>
        <w:rPr>
          <w:spacing w:val="-14"/>
          <w:w w:val="105"/>
        </w:rPr>
        <w:t xml:space="preserve"> </w:t>
      </w:r>
      <w:r>
        <w:rPr>
          <w:w w:val="105"/>
        </w:rPr>
        <w:t>references.</w:t>
      </w:r>
      <w:r>
        <w:rPr>
          <w:spacing w:val="-7"/>
          <w:w w:val="105"/>
        </w:rPr>
        <w:t xml:space="preserve"> </w:t>
      </w:r>
      <w:r>
        <w:rPr>
          <w:i/>
          <w:w w:val="105"/>
        </w:rPr>
        <w:t>Note:</w:t>
      </w:r>
      <w:r>
        <w:rPr>
          <w:i/>
          <w:spacing w:val="-13"/>
          <w:w w:val="105"/>
        </w:rPr>
        <w:t xml:space="preserve"> </w:t>
      </w:r>
      <w:r>
        <w:rPr>
          <w:i/>
          <w:w w:val="105"/>
        </w:rPr>
        <w:t>References</w:t>
      </w:r>
      <w:r>
        <w:rPr>
          <w:i/>
          <w:spacing w:val="-1"/>
          <w:w w:val="105"/>
        </w:rPr>
        <w:t xml:space="preserve"> </w:t>
      </w:r>
      <w:r>
        <w:rPr>
          <w:i/>
          <w:w w:val="105"/>
        </w:rPr>
        <w:t>will</w:t>
      </w:r>
      <w:r>
        <w:rPr>
          <w:i/>
          <w:spacing w:val="-14"/>
          <w:w w:val="105"/>
        </w:rPr>
        <w:t xml:space="preserve"> </w:t>
      </w:r>
      <w:r>
        <w:rPr>
          <w:i/>
          <w:w w:val="105"/>
        </w:rPr>
        <w:t>not</w:t>
      </w:r>
      <w:r>
        <w:rPr>
          <w:i/>
          <w:spacing w:val="-14"/>
          <w:w w:val="105"/>
        </w:rPr>
        <w:t xml:space="preserve"> </w:t>
      </w:r>
      <w:r>
        <w:rPr>
          <w:i/>
          <w:w w:val="105"/>
        </w:rPr>
        <w:t>be</w:t>
      </w:r>
      <w:r>
        <w:rPr>
          <w:i/>
          <w:spacing w:val="-14"/>
          <w:w w:val="105"/>
        </w:rPr>
        <w:t xml:space="preserve"> </w:t>
      </w:r>
      <w:r>
        <w:rPr>
          <w:i/>
          <w:w w:val="105"/>
        </w:rPr>
        <w:t>contacted until</w:t>
      </w:r>
      <w:r>
        <w:rPr>
          <w:i/>
          <w:spacing w:val="-13"/>
          <w:w w:val="105"/>
        </w:rPr>
        <w:t xml:space="preserve"> </w:t>
      </w:r>
      <w:r>
        <w:rPr>
          <w:i/>
          <w:w w:val="105"/>
        </w:rPr>
        <w:t>after</w:t>
      </w:r>
      <w:r>
        <w:rPr>
          <w:i/>
          <w:spacing w:val="-14"/>
          <w:w w:val="105"/>
        </w:rPr>
        <w:t xml:space="preserve"> </w:t>
      </w:r>
      <w:r>
        <w:rPr>
          <w:i/>
          <w:w w:val="105"/>
        </w:rPr>
        <w:t>an</w:t>
      </w:r>
      <w:r>
        <w:rPr>
          <w:i/>
          <w:spacing w:val="-14"/>
          <w:w w:val="105"/>
        </w:rPr>
        <w:t xml:space="preserve"> </w:t>
      </w:r>
      <w:r>
        <w:rPr>
          <w:i/>
          <w:w w:val="105"/>
        </w:rPr>
        <w:t>interview and not without explicit consent from the bidder.</w:t>
      </w:r>
    </w:p>
    <w:p w14:paraId="3C4C8D38" w14:textId="77777777" w:rsidR="007A7005" w:rsidRDefault="007A7005">
      <w:pPr>
        <w:pStyle w:val="ListParagraph"/>
        <w:widowControl/>
      </w:pPr>
    </w:p>
    <w:p w14:paraId="5FD25F0E" w14:textId="77777777" w:rsidR="007A7005" w:rsidRDefault="009D51D5">
      <w:pPr>
        <w:pStyle w:val="ListParagraph"/>
        <w:widowControl/>
        <w:numPr>
          <w:ilvl w:val="0"/>
          <w:numId w:val="9"/>
        </w:numPr>
        <w:contextualSpacing/>
      </w:pPr>
      <w:r>
        <w:t>Proof</w:t>
      </w:r>
      <w:r>
        <w:rPr>
          <w:spacing w:val="-1"/>
        </w:rPr>
        <w:t xml:space="preserve"> </w:t>
      </w:r>
      <w:r>
        <w:t>of</w:t>
      </w:r>
      <w:r>
        <w:rPr>
          <w:spacing w:val="-4"/>
        </w:rPr>
        <w:t xml:space="preserve"> </w:t>
      </w:r>
      <w:r>
        <w:t>insurance,</w:t>
      </w:r>
      <w:r>
        <w:rPr>
          <w:spacing w:val="7"/>
        </w:rPr>
        <w:t xml:space="preserve"> Colorado real estate licensing, </w:t>
      </w:r>
      <w:r>
        <w:t>business</w:t>
      </w:r>
      <w:r>
        <w:rPr>
          <w:spacing w:val="6"/>
        </w:rPr>
        <w:t xml:space="preserve"> </w:t>
      </w:r>
      <w:r>
        <w:t>registration,</w:t>
      </w:r>
      <w:r>
        <w:rPr>
          <w:spacing w:val="-1"/>
        </w:rPr>
        <w:t xml:space="preserve"> </w:t>
      </w:r>
      <w:r>
        <w:t>general and</w:t>
      </w:r>
      <w:r>
        <w:rPr>
          <w:spacing w:val="-7"/>
        </w:rPr>
        <w:t xml:space="preserve"> </w:t>
      </w:r>
      <w:r>
        <w:t>professional</w:t>
      </w:r>
      <w:r>
        <w:rPr>
          <w:spacing w:val="10"/>
        </w:rPr>
        <w:t xml:space="preserve"> </w:t>
      </w:r>
      <w:r>
        <w:t>liability</w:t>
      </w:r>
      <w:r>
        <w:rPr>
          <w:spacing w:val="-2"/>
        </w:rPr>
        <w:t xml:space="preserve"> coverages.</w:t>
      </w:r>
    </w:p>
    <w:p w14:paraId="24958164" w14:textId="77777777" w:rsidR="007A7005" w:rsidRDefault="007A7005">
      <w:pPr>
        <w:pStyle w:val="ListParagraph"/>
        <w:widowControl/>
      </w:pPr>
    </w:p>
    <w:p w14:paraId="1691A2FC" w14:textId="77777777" w:rsidR="007A7005" w:rsidRDefault="009D51D5">
      <w:pPr>
        <w:pStyle w:val="ListParagraph"/>
        <w:widowControl/>
        <w:numPr>
          <w:ilvl w:val="0"/>
          <w:numId w:val="9"/>
        </w:numPr>
        <w:contextualSpacing/>
      </w:pPr>
      <w:r>
        <w:t xml:space="preserve">A sample or template of the brokerage services agreement you propose.  If the agreement </w:t>
      </w:r>
      <w:proofErr w:type="gramStart"/>
      <w:r>
        <w:t>is</w:t>
      </w:r>
      <w:proofErr w:type="gramEnd"/>
      <w:r>
        <w:t xml:space="preserve"> a standard form, please mark it to show any revisions you are proposing.</w:t>
      </w:r>
    </w:p>
    <w:p w14:paraId="6C26663A" w14:textId="77777777" w:rsidR="007A7005" w:rsidRDefault="007A7005">
      <w:pPr>
        <w:widowControl/>
        <w:contextualSpacing/>
      </w:pPr>
    </w:p>
    <w:p w14:paraId="182CA041" w14:textId="77777777" w:rsidR="007A7005" w:rsidRDefault="009D51D5">
      <w:pPr>
        <w:widowControl/>
        <w:contextualSpacing/>
        <w:rPr>
          <w:color w:val="0F0F0F"/>
          <w:spacing w:val="-5"/>
        </w:rPr>
      </w:pPr>
      <w:r>
        <w:rPr>
          <w:color w:val="0F0F0F"/>
        </w:rPr>
        <w:t>Proposals</w:t>
      </w:r>
      <w:r>
        <w:rPr>
          <w:color w:val="0F0F0F"/>
          <w:spacing w:val="5"/>
        </w:rPr>
        <w:t xml:space="preserve"> </w:t>
      </w:r>
      <w:r>
        <w:rPr>
          <w:color w:val="0F0F0F"/>
        </w:rPr>
        <w:t>must</w:t>
      </w:r>
      <w:r>
        <w:rPr>
          <w:color w:val="0F0F0F"/>
          <w:spacing w:val="5"/>
        </w:rPr>
        <w:t xml:space="preserve"> </w:t>
      </w:r>
      <w:r>
        <w:rPr>
          <w:color w:val="0F0F0F"/>
        </w:rPr>
        <w:t>be</w:t>
      </w:r>
      <w:r>
        <w:rPr>
          <w:color w:val="0F0F0F"/>
          <w:spacing w:val="1"/>
        </w:rPr>
        <w:t xml:space="preserve"> </w:t>
      </w:r>
      <w:r>
        <w:rPr>
          <w:color w:val="0F0F0F"/>
        </w:rPr>
        <w:t>submitted</w:t>
      </w:r>
      <w:r>
        <w:rPr>
          <w:color w:val="0F0F0F"/>
          <w:spacing w:val="5"/>
        </w:rPr>
        <w:t xml:space="preserve"> </w:t>
      </w:r>
      <w:r>
        <w:rPr>
          <w:color w:val="0F0F0F"/>
        </w:rPr>
        <w:t>via email</w:t>
      </w:r>
      <w:r>
        <w:rPr>
          <w:color w:val="0F0F0F"/>
          <w:spacing w:val="-3"/>
        </w:rPr>
        <w:t xml:space="preserve"> </w:t>
      </w:r>
      <w:r>
        <w:rPr>
          <w:color w:val="0F0F0F"/>
          <w:spacing w:val="-5"/>
        </w:rPr>
        <w:t>to:</w:t>
      </w:r>
    </w:p>
    <w:p w14:paraId="030CA7B9" w14:textId="77777777" w:rsidR="007A7005" w:rsidRDefault="007A7005">
      <w:pPr>
        <w:widowControl/>
        <w:contextualSpacing/>
      </w:pPr>
    </w:p>
    <w:p w14:paraId="178B09F9" w14:textId="77777777" w:rsidR="007A7005" w:rsidRDefault="00A94A69">
      <w:pPr>
        <w:widowControl/>
        <w:autoSpaceDE/>
        <w:autoSpaceDN/>
        <w:rPr>
          <w:rFonts w:eastAsia="Times New Roman"/>
          <w:color w:val="4472C4"/>
        </w:rPr>
      </w:pPr>
      <w:hyperlink r:id="rId9" w:history="1">
        <w:r w:rsidR="009D51D5">
          <w:rPr>
            <w:rStyle w:val="Hyperlink"/>
            <w:rFonts w:eastAsia="Times New Roman"/>
            <w:color w:val="4472C4"/>
          </w:rPr>
          <w:t>DURA2023RFP@renewdenver.org</w:t>
        </w:r>
      </w:hyperlink>
    </w:p>
    <w:p w14:paraId="4C0A5DEA" w14:textId="77777777" w:rsidR="007A7005" w:rsidRDefault="007A7005">
      <w:pPr>
        <w:widowControl/>
        <w:contextualSpacing/>
      </w:pPr>
    </w:p>
    <w:p w14:paraId="44C1BD4A" w14:textId="77777777" w:rsidR="007A7005" w:rsidRDefault="009D51D5">
      <w:pPr>
        <w:widowControl/>
        <w:contextualSpacing/>
        <w:rPr>
          <w:color w:val="0F0F0F"/>
        </w:rPr>
      </w:pPr>
      <w:r>
        <w:rPr>
          <w:color w:val="0F0F0F"/>
        </w:rPr>
        <w:t>DURA</w:t>
      </w:r>
      <w:r>
        <w:rPr>
          <w:color w:val="0F0F0F"/>
          <w:spacing w:val="-1"/>
        </w:rPr>
        <w:t xml:space="preserve"> </w:t>
      </w:r>
      <w:r>
        <w:rPr>
          <w:color w:val="0F0F0F"/>
        </w:rPr>
        <w:t>strongly encourages proposals from</w:t>
      </w:r>
      <w:r>
        <w:rPr>
          <w:color w:val="0F0F0F"/>
          <w:spacing w:val="-2"/>
        </w:rPr>
        <w:t xml:space="preserve"> small, </w:t>
      </w:r>
      <w:r>
        <w:rPr>
          <w:color w:val="0F0F0F"/>
        </w:rPr>
        <w:t>women and/or</w:t>
      </w:r>
      <w:r>
        <w:rPr>
          <w:color w:val="0F0F0F"/>
          <w:spacing w:val="-8"/>
        </w:rPr>
        <w:t xml:space="preserve"> </w:t>
      </w:r>
      <w:r>
        <w:rPr>
          <w:color w:val="0F0F0F"/>
        </w:rPr>
        <w:t>minority-led firms. Additionally, DURA encourages proposals from firms that may not meet all experience</w:t>
      </w:r>
      <w:r>
        <w:rPr>
          <w:color w:val="0F0F0F"/>
          <w:spacing w:val="39"/>
        </w:rPr>
        <w:t xml:space="preserve"> </w:t>
      </w:r>
      <w:r>
        <w:rPr>
          <w:color w:val="0F0F0F"/>
        </w:rPr>
        <w:t xml:space="preserve">requirements but have solutions for meeting those needs.  </w:t>
      </w:r>
    </w:p>
    <w:p w14:paraId="57878D35" w14:textId="77777777" w:rsidR="007A7005" w:rsidRDefault="007A7005">
      <w:pPr>
        <w:widowControl/>
        <w:contextualSpacing/>
        <w:rPr>
          <w:color w:val="0F0F0F"/>
        </w:rPr>
      </w:pPr>
    </w:p>
    <w:p w14:paraId="0641157B" w14:textId="77777777" w:rsidR="007A7005" w:rsidRDefault="009D51D5">
      <w:pPr>
        <w:widowControl/>
        <w:contextualSpacing/>
        <w:rPr>
          <w:b/>
          <w:u w:val="single"/>
        </w:rPr>
      </w:pPr>
      <w:r>
        <w:rPr>
          <w:b/>
          <w:color w:val="0F0F0F"/>
          <w:w w:val="105"/>
          <w:u w:val="single"/>
        </w:rPr>
        <w:t>EVALUATION</w:t>
      </w:r>
      <w:r>
        <w:rPr>
          <w:b/>
          <w:color w:val="0F0F0F"/>
          <w:spacing w:val="34"/>
          <w:w w:val="105"/>
          <w:u w:val="single"/>
        </w:rPr>
        <w:t xml:space="preserve"> </w:t>
      </w:r>
      <w:r>
        <w:rPr>
          <w:b/>
          <w:color w:val="0F0F0F"/>
          <w:spacing w:val="-2"/>
          <w:w w:val="105"/>
          <w:u w:val="single"/>
        </w:rPr>
        <w:t>CRITERIA</w:t>
      </w:r>
    </w:p>
    <w:p w14:paraId="09E1C064" w14:textId="77777777" w:rsidR="007A7005" w:rsidRDefault="007A7005">
      <w:pPr>
        <w:widowControl/>
        <w:contextualSpacing/>
        <w:rPr>
          <w:b/>
        </w:rPr>
      </w:pPr>
    </w:p>
    <w:p w14:paraId="349E725A" w14:textId="77777777" w:rsidR="007A7005" w:rsidRDefault="009D51D5">
      <w:pPr>
        <w:widowControl/>
        <w:contextualSpacing/>
        <w:rPr>
          <w:color w:val="0F0F0F"/>
          <w:w w:val="105"/>
        </w:rPr>
      </w:pPr>
      <w:r>
        <w:rPr>
          <w:color w:val="0F0F0F"/>
        </w:rPr>
        <w:t>DURA will</w:t>
      </w:r>
      <w:r>
        <w:rPr>
          <w:color w:val="0F0F0F"/>
          <w:spacing w:val="-8"/>
        </w:rPr>
        <w:t xml:space="preserve"> </w:t>
      </w:r>
      <w:r>
        <w:rPr>
          <w:color w:val="0F0F0F"/>
        </w:rPr>
        <w:t>evaluate proposals considering a variety of</w:t>
      </w:r>
      <w:r>
        <w:rPr>
          <w:color w:val="0F0F0F"/>
          <w:spacing w:val="-2"/>
        </w:rPr>
        <w:t xml:space="preserve"> </w:t>
      </w:r>
      <w:r>
        <w:rPr>
          <w:color w:val="0F0F0F"/>
        </w:rPr>
        <w:t>factors. A</w:t>
      </w:r>
      <w:r>
        <w:rPr>
          <w:color w:val="0F0F0F"/>
          <w:spacing w:val="-2"/>
        </w:rPr>
        <w:t xml:space="preserve"> </w:t>
      </w:r>
      <w:r>
        <w:rPr>
          <w:color w:val="0F0F0F"/>
        </w:rPr>
        <w:t>proposal that</w:t>
      </w:r>
      <w:r>
        <w:rPr>
          <w:color w:val="0F0F0F"/>
          <w:spacing w:val="-1"/>
        </w:rPr>
        <w:t xml:space="preserve"> </w:t>
      </w:r>
      <w:r>
        <w:rPr>
          <w:color w:val="0F0F0F"/>
        </w:rPr>
        <w:t>is</w:t>
      </w:r>
      <w:r>
        <w:rPr>
          <w:color w:val="0F0F0F"/>
          <w:spacing w:val="-8"/>
        </w:rPr>
        <w:t xml:space="preserve"> </w:t>
      </w:r>
      <w:r>
        <w:rPr>
          <w:color w:val="0F0F0F"/>
        </w:rPr>
        <w:t>non-responsive</w:t>
      </w:r>
      <w:r>
        <w:rPr>
          <w:color w:val="0F0F0F"/>
          <w:spacing w:val="-5"/>
        </w:rPr>
        <w:t xml:space="preserve"> </w:t>
      </w:r>
      <w:r>
        <w:rPr>
          <w:color w:val="0F0F0F"/>
        </w:rPr>
        <w:t xml:space="preserve">to any </w:t>
      </w:r>
      <w:r>
        <w:rPr>
          <w:color w:val="0F0F0F"/>
          <w:w w:val="105"/>
        </w:rPr>
        <w:t>element</w:t>
      </w:r>
      <w:r>
        <w:rPr>
          <w:color w:val="0F0F0F"/>
          <w:spacing w:val="-15"/>
          <w:w w:val="105"/>
        </w:rPr>
        <w:t xml:space="preserve"> </w:t>
      </w:r>
      <w:r>
        <w:rPr>
          <w:color w:val="0F0F0F"/>
          <w:w w:val="105"/>
        </w:rPr>
        <w:t>may</w:t>
      </w:r>
      <w:r>
        <w:rPr>
          <w:color w:val="0F0F0F"/>
          <w:spacing w:val="-15"/>
          <w:w w:val="105"/>
        </w:rPr>
        <w:t xml:space="preserve"> </w:t>
      </w:r>
      <w:r>
        <w:rPr>
          <w:color w:val="0F0F0F"/>
          <w:w w:val="105"/>
        </w:rPr>
        <w:t>be</w:t>
      </w:r>
      <w:r>
        <w:rPr>
          <w:color w:val="0F0F0F"/>
          <w:spacing w:val="-14"/>
          <w:w w:val="105"/>
        </w:rPr>
        <w:t xml:space="preserve"> </w:t>
      </w:r>
      <w:r>
        <w:rPr>
          <w:color w:val="0F0F0F"/>
          <w:w w:val="105"/>
        </w:rPr>
        <w:t>eliminated</w:t>
      </w:r>
      <w:r>
        <w:rPr>
          <w:color w:val="0F0F0F"/>
          <w:spacing w:val="-10"/>
          <w:w w:val="105"/>
        </w:rPr>
        <w:t xml:space="preserve"> </w:t>
      </w:r>
      <w:r>
        <w:rPr>
          <w:color w:val="0F0F0F"/>
          <w:w w:val="105"/>
        </w:rPr>
        <w:t>from</w:t>
      </w:r>
      <w:r>
        <w:rPr>
          <w:color w:val="0F0F0F"/>
          <w:spacing w:val="-10"/>
          <w:w w:val="105"/>
        </w:rPr>
        <w:t xml:space="preserve"> </w:t>
      </w:r>
      <w:r>
        <w:rPr>
          <w:color w:val="0F0F0F"/>
          <w:w w:val="105"/>
        </w:rPr>
        <w:t>consideration.</w:t>
      </w:r>
      <w:r>
        <w:rPr>
          <w:color w:val="0F0F0F"/>
          <w:spacing w:val="-23"/>
          <w:w w:val="105"/>
        </w:rPr>
        <w:t xml:space="preserve"> </w:t>
      </w:r>
      <w:r>
        <w:rPr>
          <w:color w:val="0F0F0F"/>
          <w:w w:val="105"/>
        </w:rPr>
        <w:t>The</w:t>
      </w:r>
      <w:r>
        <w:rPr>
          <w:color w:val="0F0F0F"/>
          <w:spacing w:val="-11"/>
          <w:w w:val="105"/>
        </w:rPr>
        <w:t xml:space="preserve"> </w:t>
      </w:r>
      <w:r>
        <w:rPr>
          <w:color w:val="0F0F0F"/>
          <w:w w:val="105"/>
        </w:rPr>
        <w:t>evaluation</w:t>
      </w:r>
      <w:r>
        <w:rPr>
          <w:color w:val="0F0F0F"/>
          <w:spacing w:val="-6"/>
          <w:w w:val="105"/>
        </w:rPr>
        <w:t xml:space="preserve"> </w:t>
      </w:r>
      <w:r>
        <w:rPr>
          <w:color w:val="0F0F0F"/>
          <w:w w:val="105"/>
        </w:rPr>
        <w:t>will</w:t>
      </w:r>
      <w:r>
        <w:rPr>
          <w:color w:val="0F0F0F"/>
          <w:spacing w:val="-15"/>
          <w:w w:val="105"/>
        </w:rPr>
        <w:t xml:space="preserve"> </w:t>
      </w:r>
      <w:r>
        <w:rPr>
          <w:color w:val="0F0F0F"/>
          <w:w w:val="105"/>
        </w:rPr>
        <w:t>be</w:t>
      </w:r>
      <w:r>
        <w:rPr>
          <w:color w:val="0F0F0F"/>
          <w:spacing w:val="-10"/>
          <w:w w:val="105"/>
        </w:rPr>
        <w:t xml:space="preserve"> </w:t>
      </w:r>
      <w:r>
        <w:rPr>
          <w:color w:val="0F0F0F"/>
          <w:w w:val="105"/>
        </w:rPr>
        <w:t>based</w:t>
      </w:r>
      <w:r>
        <w:rPr>
          <w:color w:val="0F0F0F"/>
          <w:spacing w:val="-11"/>
          <w:w w:val="105"/>
        </w:rPr>
        <w:t xml:space="preserve"> </w:t>
      </w:r>
      <w:r>
        <w:rPr>
          <w:color w:val="0F0F0F"/>
          <w:w w:val="105"/>
        </w:rPr>
        <w:t>on</w:t>
      </w:r>
      <w:r>
        <w:rPr>
          <w:color w:val="0F0F0F"/>
          <w:spacing w:val="-15"/>
          <w:w w:val="105"/>
        </w:rPr>
        <w:t xml:space="preserve"> </w:t>
      </w:r>
      <w:r>
        <w:rPr>
          <w:color w:val="0F0F0F"/>
          <w:w w:val="105"/>
        </w:rPr>
        <w:t>an</w:t>
      </w:r>
      <w:r>
        <w:rPr>
          <w:color w:val="0F0F0F"/>
          <w:spacing w:val="-15"/>
          <w:w w:val="105"/>
        </w:rPr>
        <w:t xml:space="preserve"> </w:t>
      </w:r>
      <w:r>
        <w:rPr>
          <w:color w:val="0F0F0F"/>
          <w:w w:val="105"/>
        </w:rPr>
        <w:t>integrated assessment of</w:t>
      </w:r>
      <w:r>
        <w:rPr>
          <w:color w:val="0F0F0F"/>
          <w:spacing w:val="-13"/>
          <w:w w:val="105"/>
        </w:rPr>
        <w:t xml:space="preserve"> </w:t>
      </w:r>
      <w:r>
        <w:rPr>
          <w:color w:val="0F0F0F"/>
          <w:w w:val="105"/>
        </w:rPr>
        <w:t>the</w:t>
      </w:r>
      <w:r>
        <w:rPr>
          <w:color w:val="0F0F0F"/>
          <w:spacing w:val="-7"/>
          <w:w w:val="105"/>
        </w:rPr>
        <w:t xml:space="preserve"> </w:t>
      </w:r>
      <w:r>
        <w:rPr>
          <w:color w:val="0F0F0F"/>
          <w:w w:val="105"/>
        </w:rPr>
        <w:t>proposal,</w:t>
      </w:r>
      <w:r>
        <w:rPr>
          <w:color w:val="0F0F0F"/>
          <w:spacing w:val="-2"/>
          <w:w w:val="105"/>
        </w:rPr>
        <w:t xml:space="preserve"> </w:t>
      </w:r>
      <w:r>
        <w:rPr>
          <w:color w:val="0F0F0F"/>
          <w:w w:val="105"/>
        </w:rPr>
        <w:t>including</w:t>
      </w:r>
      <w:r>
        <w:rPr>
          <w:color w:val="0F0F0F"/>
          <w:spacing w:val="-9"/>
          <w:w w:val="105"/>
        </w:rPr>
        <w:t xml:space="preserve"> </w:t>
      </w:r>
      <w:r>
        <w:rPr>
          <w:color w:val="0F0F0F"/>
          <w:w w:val="105"/>
        </w:rPr>
        <w:t>but</w:t>
      </w:r>
      <w:r>
        <w:rPr>
          <w:color w:val="0F0F0F"/>
          <w:spacing w:val="-5"/>
          <w:w w:val="105"/>
        </w:rPr>
        <w:t xml:space="preserve"> </w:t>
      </w:r>
      <w:r>
        <w:rPr>
          <w:color w:val="0F0F0F"/>
          <w:w w:val="105"/>
        </w:rPr>
        <w:t>not</w:t>
      </w:r>
      <w:r>
        <w:rPr>
          <w:color w:val="0F0F0F"/>
          <w:spacing w:val="-2"/>
          <w:w w:val="105"/>
        </w:rPr>
        <w:t xml:space="preserve"> </w:t>
      </w:r>
      <w:r>
        <w:rPr>
          <w:color w:val="0F0F0F"/>
          <w:w w:val="105"/>
        </w:rPr>
        <w:t>limited</w:t>
      </w:r>
      <w:r>
        <w:rPr>
          <w:color w:val="0F0F0F"/>
          <w:spacing w:val="-8"/>
          <w:w w:val="105"/>
        </w:rPr>
        <w:t xml:space="preserve"> </w:t>
      </w:r>
      <w:r>
        <w:rPr>
          <w:color w:val="0F0F0F"/>
          <w:w w:val="105"/>
        </w:rPr>
        <w:t>to,</w:t>
      </w:r>
      <w:r>
        <w:rPr>
          <w:color w:val="0F0F0F"/>
          <w:spacing w:val="-6"/>
          <w:w w:val="105"/>
        </w:rPr>
        <w:t xml:space="preserve"> </w:t>
      </w:r>
      <w:r>
        <w:rPr>
          <w:color w:val="0F0F0F"/>
          <w:w w:val="105"/>
        </w:rPr>
        <w:t>the following:</w:t>
      </w:r>
    </w:p>
    <w:p w14:paraId="3D95BF1C" w14:textId="77777777" w:rsidR="007A7005" w:rsidRDefault="007A7005">
      <w:pPr>
        <w:widowControl/>
        <w:contextualSpacing/>
      </w:pPr>
    </w:p>
    <w:p w14:paraId="34D17BE6" w14:textId="77777777" w:rsidR="007A7005" w:rsidRDefault="009D51D5">
      <w:pPr>
        <w:pStyle w:val="ListParagraph"/>
        <w:widowControl/>
        <w:numPr>
          <w:ilvl w:val="0"/>
          <w:numId w:val="10"/>
        </w:numPr>
        <w:contextualSpacing/>
        <w:rPr>
          <w:color w:val="0F0F0F"/>
        </w:rPr>
      </w:pPr>
      <w:r>
        <w:rPr>
          <w:b/>
          <w:color w:val="0F0F0F"/>
        </w:rPr>
        <w:t>Commission</w:t>
      </w:r>
      <w:r>
        <w:rPr>
          <w:b/>
          <w:color w:val="0F0F0F"/>
          <w:spacing w:val="20"/>
        </w:rPr>
        <w:t xml:space="preserve"> </w:t>
      </w:r>
      <w:r>
        <w:rPr>
          <w:b/>
          <w:color w:val="0F0F0F"/>
        </w:rPr>
        <w:t>Structure:</w:t>
      </w:r>
      <w:r>
        <w:rPr>
          <w:b/>
          <w:color w:val="0F0F0F"/>
          <w:spacing w:val="17"/>
        </w:rPr>
        <w:t xml:space="preserve"> </w:t>
      </w:r>
      <w:r>
        <w:rPr>
          <w:color w:val="0F0F0F"/>
        </w:rPr>
        <w:t>DURA expects that any compensation for the Scope of Services will be the commission paid by a third-party building owner or leasing agent and will be contingent upon the close of the lease transaction.  Respondents must disclose in detail any non-commission fees or compensation respondent expects to receive and under what circumstance these fees would apply.  Respondent will warrant that the commissions paid to the respondent are the only compensation (direct or indirect) that will be received by the respondent and individuals affiliated with the respondent from the transactions contemplated under this RFP.</w:t>
      </w:r>
    </w:p>
    <w:p w14:paraId="638B0184" w14:textId="77777777" w:rsidR="007A7005" w:rsidRDefault="007A7005">
      <w:pPr>
        <w:widowControl/>
        <w:contextualSpacing/>
      </w:pPr>
    </w:p>
    <w:p w14:paraId="66C6126C" w14:textId="77777777" w:rsidR="007A7005" w:rsidRDefault="009D51D5">
      <w:pPr>
        <w:pStyle w:val="ListParagraph"/>
        <w:widowControl/>
        <w:numPr>
          <w:ilvl w:val="0"/>
          <w:numId w:val="10"/>
        </w:numPr>
        <w:contextualSpacing/>
      </w:pPr>
      <w:r>
        <w:rPr>
          <w:b/>
          <w:color w:val="0F0F0F"/>
          <w:w w:val="105"/>
        </w:rPr>
        <w:t>Experience</w:t>
      </w:r>
      <w:r>
        <w:rPr>
          <w:b/>
          <w:color w:val="0F0F0F"/>
          <w:spacing w:val="-1"/>
          <w:w w:val="105"/>
        </w:rPr>
        <w:t xml:space="preserve"> </w:t>
      </w:r>
      <w:r>
        <w:rPr>
          <w:b/>
          <w:color w:val="0F0F0F"/>
          <w:w w:val="105"/>
        </w:rPr>
        <w:t>and</w:t>
      </w:r>
      <w:r>
        <w:rPr>
          <w:b/>
          <w:color w:val="0F0F0F"/>
          <w:spacing w:val="-4"/>
          <w:w w:val="105"/>
        </w:rPr>
        <w:t xml:space="preserve"> </w:t>
      </w:r>
      <w:r>
        <w:rPr>
          <w:b/>
          <w:color w:val="0F0F0F"/>
          <w:w w:val="105"/>
        </w:rPr>
        <w:t>Qualifications:</w:t>
      </w:r>
      <w:r>
        <w:rPr>
          <w:b/>
          <w:color w:val="0F0F0F"/>
          <w:spacing w:val="-10"/>
          <w:w w:val="105"/>
        </w:rPr>
        <w:t xml:space="preserve"> </w:t>
      </w:r>
      <w:r>
        <w:rPr>
          <w:color w:val="0F0F0F"/>
          <w:w w:val="105"/>
        </w:rPr>
        <w:t>Demonstrated prior</w:t>
      </w:r>
      <w:r>
        <w:rPr>
          <w:color w:val="0F0F0F"/>
          <w:spacing w:val="-7"/>
          <w:w w:val="105"/>
        </w:rPr>
        <w:t xml:space="preserve"> </w:t>
      </w:r>
      <w:r>
        <w:rPr>
          <w:color w:val="0F0F0F"/>
          <w:w w:val="105"/>
        </w:rPr>
        <w:t>experience with</w:t>
      </w:r>
      <w:r>
        <w:rPr>
          <w:color w:val="0F0F0F"/>
          <w:spacing w:val="-15"/>
          <w:w w:val="105"/>
        </w:rPr>
        <w:t xml:space="preserve"> </w:t>
      </w:r>
      <w:r>
        <w:rPr>
          <w:color w:val="0F0F0F"/>
          <w:w w:val="105"/>
        </w:rPr>
        <w:t>transactions of</w:t>
      </w:r>
      <w:r>
        <w:rPr>
          <w:color w:val="0F0F0F"/>
          <w:spacing w:val="-15"/>
          <w:w w:val="105"/>
        </w:rPr>
        <w:t xml:space="preserve"> </w:t>
      </w:r>
      <w:r>
        <w:rPr>
          <w:color w:val="0F0F0F"/>
          <w:w w:val="105"/>
        </w:rPr>
        <w:t xml:space="preserve">similar </w:t>
      </w:r>
      <w:r>
        <w:rPr>
          <w:color w:val="0F0F0F"/>
        </w:rPr>
        <w:t>scope and complexity and</w:t>
      </w:r>
      <w:r>
        <w:rPr>
          <w:color w:val="0F0F0F"/>
          <w:spacing w:val="-2"/>
        </w:rPr>
        <w:t xml:space="preserve"> </w:t>
      </w:r>
      <w:r>
        <w:rPr>
          <w:color w:val="0F0F0F"/>
        </w:rPr>
        <w:t>the</w:t>
      </w:r>
      <w:r>
        <w:rPr>
          <w:color w:val="0F0F0F"/>
          <w:spacing w:val="-3"/>
        </w:rPr>
        <w:t xml:space="preserve"> </w:t>
      </w:r>
      <w:r>
        <w:rPr>
          <w:color w:val="0F0F0F"/>
        </w:rPr>
        <w:t>effectiveness</w:t>
      </w:r>
      <w:r>
        <w:rPr>
          <w:color w:val="0F0F0F"/>
          <w:spacing w:val="18"/>
        </w:rPr>
        <w:t xml:space="preserve"> </w:t>
      </w:r>
      <w:r>
        <w:rPr>
          <w:color w:val="0F0F0F"/>
        </w:rPr>
        <w:t>of</w:t>
      </w:r>
      <w:r>
        <w:rPr>
          <w:color w:val="0F0F0F"/>
          <w:spacing w:val="-5"/>
        </w:rPr>
        <w:t xml:space="preserve"> </w:t>
      </w:r>
      <w:r>
        <w:rPr>
          <w:color w:val="0F0F0F"/>
        </w:rPr>
        <w:t>your proposed real</w:t>
      </w:r>
      <w:r>
        <w:rPr>
          <w:color w:val="0F0F0F"/>
          <w:spacing w:val="-5"/>
        </w:rPr>
        <w:t xml:space="preserve"> </w:t>
      </w:r>
      <w:r>
        <w:rPr>
          <w:color w:val="0F0F0F"/>
        </w:rPr>
        <w:t xml:space="preserve">estate transaction process in </w:t>
      </w:r>
      <w:r>
        <w:rPr>
          <w:color w:val="0F0F0F"/>
          <w:w w:val="105"/>
        </w:rPr>
        <w:t xml:space="preserve">a municipal context. </w:t>
      </w:r>
    </w:p>
    <w:p w14:paraId="20EAD89E" w14:textId="77777777" w:rsidR="007A7005" w:rsidRDefault="009D51D5">
      <w:pPr>
        <w:pStyle w:val="ListParagraph"/>
        <w:widowControl/>
        <w:numPr>
          <w:ilvl w:val="0"/>
          <w:numId w:val="10"/>
        </w:numPr>
        <w:contextualSpacing/>
        <w:rPr>
          <w:color w:val="111111"/>
        </w:rPr>
      </w:pPr>
      <w:r>
        <w:rPr>
          <w:b/>
        </w:rPr>
        <w:lastRenderedPageBreak/>
        <w:t xml:space="preserve">Key Personnel and Resources: </w:t>
      </w:r>
      <w:r>
        <w:t>Demonstrated competence and experience of your firm's personnel responsible for performing work and providing services.</w:t>
      </w:r>
    </w:p>
    <w:p w14:paraId="6C84E2B0" w14:textId="77777777" w:rsidR="007A7005" w:rsidRDefault="007A7005">
      <w:pPr>
        <w:pStyle w:val="ListParagraph"/>
        <w:widowControl/>
        <w:rPr>
          <w:color w:val="111111"/>
        </w:rPr>
      </w:pPr>
    </w:p>
    <w:p w14:paraId="40F96A1B" w14:textId="77777777" w:rsidR="007A7005" w:rsidRDefault="009D51D5">
      <w:pPr>
        <w:pStyle w:val="ListParagraph"/>
        <w:widowControl/>
        <w:numPr>
          <w:ilvl w:val="0"/>
          <w:numId w:val="10"/>
        </w:numPr>
        <w:contextualSpacing/>
        <w:rPr>
          <w:color w:val="111111"/>
        </w:rPr>
      </w:pPr>
      <w:r>
        <w:rPr>
          <w:b/>
          <w:bCs/>
          <w:color w:val="111111"/>
        </w:rPr>
        <w:t xml:space="preserve">Alignment with DURA's Values:  </w:t>
      </w:r>
      <w:r>
        <w:rPr>
          <w:color w:val="111111"/>
        </w:rPr>
        <w:t>How the respondent exemplifies</w:t>
      </w:r>
      <w:r>
        <w:rPr>
          <w:b/>
          <w:bCs/>
          <w:color w:val="111111"/>
        </w:rPr>
        <w:t xml:space="preserve"> </w:t>
      </w:r>
      <w:r>
        <w:rPr>
          <w:color w:val="111111"/>
        </w:rPr>
        <w:t xml:space="preserve">its alignment with DURA's values, including those relating to DEI, as part of your business culture and practice.  </w:t>
      </w:r>
    </w:p>
    <w:p w14:paraId="3B686480" w14:textId="77777777" w:rsidR="007A7005" w:rsidRDefault="007A7005">
      <w:pPr>
        <w:pStyle w:val="ListParagraph"/>
        <w:widowControl/>
        <w:rPr>
          <w:color w:val="111111"/>
        </w:rPr>
      </w:pPr>
    </w:p>
    <w:p w14:paraId="2EE46269" w14:textId="77777777" w:rsidR="007A7005" w:rsidRDefault="009D51D5">
      <w:pPr>
        <w:pStyle w:val="ListParagraph"/>
        <w:widowControl/>
        <w:ind w:left="0" w:firstLine="0"/>
        <w:contextualSpacing/>
        <w:rPr>
          <w:b/>
          <w:bCs/>
          <w:color w:val="111111"/>
          <w:u w:val="single"/>
        </w:rPr>
      </w:pPr>
      <w:r>
        <w:rPr>
          <w:b/>
          <w:bCs/>
          <w:color w:val="111111"/>
          <w:u w:val="single"/>
        </w:rPr>
        <w:t>Selection and Implementation Timeline</w:t>
      </w:r>
    </w:p>
    <w:p w14:paraId="0AA01CCE" w14:textId="77777777" w:rsidR="007A7005" w:rsidRDefault="007A7005">
      <w:pPr>
        <w:pStyle w:val="ListParagraph"/>
        <w:widowControl/>
        <w:ind w:left="0" w:firstLine="0"/>
        <w:contextualSpacing/>
        <w:rPr>
          <w:b/>
          <w:bCs/>
          <w:color w:val="111111"/>
          <w:u w:val="single"/>
        </w:rPr>
      </w:pPr>
    </w:p>
    <w:p w14:paraId="3B7DC954" w14:textId="77777777" w:rsidR="007A7005" w:rsidRDefault="009D51D5">
      <w:pPr>
        <w:pStyle w:val="ListParagraph"/>
        <w:widowControl/>
        <w:numPr>
          <w:ilvl w:val="0"/>
          <w:numId w:val="11"/>
        </w:numPr>
        <w:ind w:left="810"/>
        <w:contextualSpacing/>
        <w:rPr>
          <w:color w:val="111111"/>
        </w:rPr>
      </w:pPr>
      <w:r>
        <w:rPr>
          <w:color w:val="111111"/>
        </w:rPr>
        <w:t xml:space="preserve"> Selection Process:  The selection process will be overseen by a workgroup comprised of select DURA personnel, including the Executive Director and Board Executive Committee. This group will evaluate the proposals and make a recommendation to the full board of commissioners </w:t>
      </w:r>
      <w:r>
        <w:rPr>
          <w:color w:val="111111"/>
          <w:u w:val="single"/>
        </w:rPr>
        <w:t>who will make the final decision</w:t>
      </w:r>
      <w:r>
        <w:rPr>
          <w:color w:val="111111"/>
        </w:rPr>
        <w:t>.</w:t>
      </w:r>
    </w:p>
    <w:p w14:paraId="63A161B9" w14:textId="77777777" w:rsidR="007A7005" w:rsidRDefault="007A7005">
      <w:pPr>
        <w:widowControl/>
        <w:contextualSpacing/>
        <w:rPr>
          <w:color w:val="111111"/>
        </w:rPr>
      </w:pPr>
    </w:p>
    <w:p w14:paraId="412ED79D" w14:textId="77777777" w:rsidR="007A7005" w:rsidRDefault="009D51D5">
      <w:pPr>
        <w:pStyle w:val="ListParagraph"/>
        <w:widowControl/>
        <w:numPr>
          <w:ilvl w:val="0"/>
          <w:numId w:val="11"/>
        </w:numPr>
        <w:contextualSpacing/>
        <w:rPr>
          <w:color w:val="111111"/>
        </w:rPr>
      </w:pPr>
      <w:r>
        <w:rPr>
          <w:color w:val="111111"/>
        </w:rPr>
        <w:t xml:space="preserve"> Estimate Selection and Implementation Timeline (All times are local time in Denver, CO)</w:t>
      </w:r>
    </w:p>
    <w:p w14:paraId="3D1280F8" w14:textId="77777777" w:rsidR="007A7005" w:rsidRDefault="007A7005">
      <w:pPr>
        <w:widowControl/>
        <w:contextualSpacing/>
        <w:rPr>
          <w:color w:val="111111"/>
        </w:rPr>
      </w:pPr>
    </w:p>
    <w:tbl>
      <w:tblPr>
        <w:tblW w:w="8545"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1"/>
        <w:gridCol w:w="3214"/>
      </w:tblGrid>
      <w:tr w:rsidR="007A7005" w14:paraId="7235F4C3" w14:textId="77777777">
        <w:trPr>
          <w:trHeight w:val="482"/>
        </w:trPr>
        <w:tc>
          <w:tcPr>
            <w:tcW w:w="5331" w:type="dxa"/>
            <w:shd w:val="clear" w:color="auto" w:fill="auto"/>
          </w:tcPr>
          <w:p w14:paraId="09EA8942" w14:textId="77777777" w:rsidR="007A7005" w:rsidRDefault="009D51D5">
            <w:pPr>
              <w:widowControl/>
              <w:autoSpaceDE/>
              <w:autoSpaceDN/>
              <w:ind w:left="139"/>
              <w:rPr>
                <w:rFonts w:eastAsia="Times New Roman"/>
                <w:sz w:val="20"/>
                <w:szCs w:val="20"/>
              </w:rPr>
            </w:pPr>
            <w:r>
              <w:rPr>
                <w:rFonts w:eastAsia="Times New Roman"/>
                <w:sz w:val="20"/>
                <w:szCs w:val="20"/>
              </w:rPr>
              <w:t>RFP Issued</w:t>
            </w:r>
          </w:p>
        </w:tc>
        <w:tc>
          <w:tcPr>
            <w:tcW w:w="3214" w:type="dxa"/>
            <w:shd w:val="clear" w:color="auto" w:fill="auto"/>
          </w:tcPr>
          <w:p w14:paraId="05A05051" w14:textId="1ADEC438" w:rsidR="007A7005" w:rsidRDefault="0067073E">
            <w:pPr>
              <w:widowControl/>
              <w:autoSpaceDE/>
              <w:autoSpaceDN/>
              <w:rPr>
                <w:rFonts w:eastAsia="Times New Roman"/>
                <w:sz w:val="20"/>
                <w:szCs w:val="20"/>
              </w:rPr>
            </w:pPr>
            <w:r>
              <w:rPr>
                <w:rFonts w:eastAsia="Times New Roman"/>
                <w:sz w:val="20"/>
                <w:szCs w:val="20"/>
              </w:rPr>
              <w:t>June 1</w:t>
            </w:r>
            <w:r w:rsidR="009D51D5">
              <w:rPr>
                <w:rFonts w:eastAsia="Times New Roman"/>
                <w:sz w:val="20"/>
                <w:szCs w:val="20"/>
              </w:rPr>
              <w:t>, 2023</w:t>
            </w:r>
          </w:p>
        </w:tc>
      </w:tr>
      <w:tr w:rsidR="007A7005" w14:paraId="342D0B7F" w14:textId="77777777">
        <w:trPr>
          <w:trHeight w:val="333"/>
        </w:trPr>
        <w:tc>
          <w:tcPr>
            <w:tcW w:w="5331" w:type="dxa"/>
            <w:shd w:val="clear" w:color="auto" w:fill="auto"/>
          </w:tcPr>
          <w:p w14:paraId="1AFBC5AB" w14:textId="77777777" w:rsidR="007A7005" w:rsidRDefault="009D51D5">
            <w:pPr>
              <w:widowControl/>
              <w:autoSpaceDE/>
              <w:autoSpaceDN/>
              <w:ind w:left="139"/>
              <w:rPr>
                <w:rFonts w:eastAsia="Times New Roman"/>
                <w:b/>
                <w:sz w:val="20"/>
                <w:szCs w:val="20"/>
              </w:rPr>
            </w:pPr>
            <w:r>
              <w:rPr>
                <w:rFonts w:eastAsia="Times New Roman"/>
                <w:b/>
                <w:sz w:val="20"/>
                <w:szCs w:val="20"/>
              </w:rPr>
              <w:t>Submission of questions</w:t>
            </w:r>
          </w:p>
        </w:tc>
        <w:tc>
          <w:tcPr>
            <w:tcW w:w="3214" w:type="dxa"/>
            <w:shd w:val="clear" w:color="auto" w:fill="auto"/>
          </w:tcPr>
          <w:p w14:paraId="47DAE918" w14:textId="50C94607" w:rsidR="007A7005" w:rsidRDefault="0067073E">
            <w:pPr>
              <w:widowControl/>
              <w:autoSpaceDE/>
              <w:autoSpaceDN/>
              <w:rPr>
                <w:rFonts w:eastAsia="Times New Roman"/>
                <w:b/>
                <w:sz w:val="20"/>
                <w:szCs w:val="20"/>
              </w:rPr>
            </w:pPr>
            <w:r>
              <w:rPr>
                <w:rFonts w:eastAsia="Times New Roman"/>
                <w:b/>
                <w:sz w:val="20"/>
                <w:szCs w:val="20"/>
              </w:rPr>
              <w:t>June 6</w:t>
            </w:r>
            <w:r w:rsidR="009D51D5">
              <w:rPr>
                <w:rFonts w:eastAsia="Times New Roman"/>
                <w:b/>
                <w:sz w:val="20"/>
                <w:szCs w:val="20"/>
              </w:rPr>
              <w:t>, 2023</w:t>
            </w:r>
          </w:p>
        </w:tc>
      </w:tr>
      <w:tr w:rsidR="007A7005" w14:paraId="2154F8C0" w14:textId="77777777">
        <w:trPr>
          <w:trHeight w:val="333"/>
        </w:trPr>
        <w:tc>
          <w:tcPr>
            <w:tcW w:w="5331" w:type="dxa"/>
            <w:shd w:val="clear" w:color="auto" w:fill="auto"/>
          </w:tcPr>
          <w:p w14:paraId="3F1ECF71" w14:textId="77777777" w:rsidR="007A7005" w:rsidRDefault="009D51D5">
            <w:pPr>
              <w:widowControl/>
              <w:autoSpaceDE/>
              <w:autoSpaceDN/>
              <w:ind w:left="139"/>
              <w:rPr>
                <w:rFonts w:eastAsia="Times New Roman"/>
                <w:b/>
                <w:sz w:val="20"/>
                <w:szCs w:val="20"/>
              </w:rPr>
            </w:pPr>
            <w:r>
              <w:rPr>
                <w:rFonts w:eastAsia="Times New Roman"/>
                <w:b/>
                <w:sz w:val="20"/>
                <w:szCs w:val="20"/>
              </w:rPr>
              <w:t xml:space="preserve">Pre-Submittal Call to answer questions </w:t>
            </w:r>
          </w:p>
        </w:tc>
        <w:tc>
          <w:tcPr>
            <w:tcW w:w="3214" w:type="dxa"/>
            <w:shd w:val="clear" w:color="auto" w:fill="auto"/>
          </w:tcPr>
          <w:p w14:paraId="1C0906C2" w14:textId="35DE0452" w:rsidR="007A7005" w:rsidRDefault="0067073E">
            <w:pPr>
              <w:widowControl/>
              <w:autoSpaceDE/>
              <w:autoSpaceDN/>
              <w:rPr>
                <w:rFonts w:eastAsia="Times New Roman"/>
                <w:b/>
                <w:sz w:val="20"/>
                <w:szCs w:val="20"/>
              </w:rPr>
            </w:pPr>
            <w:r>
              <w:rPr>
                <w:rFonts w:eastAsia="Times New Roman"/>
                <w:b/>
                <w:sz w:val="20"/>
                <w:szCs w:val="20"/>
              </w:rPr>
              <w:t>Friday</w:t>
            </w:r>
            <w:r w:rsidR="009D51D5">
              <w:rPr>
                <w:rFonts w:eastAsia="Times New Roman"/>
                <w:b/>
                <w:sz w:val="20"/>
                <w:szCs w:val="20"/>
              </w:rPr>
              <w:t xml:space="preserve">, June </w:t>
            </w:r>
            <w:r>
              <w:rPr>
                <w:rFonts w:eastAsia="Times New Roman"/>
                <w:b/>
                <w:sz w:val="20"/>
                <w:szCs w:val="20"/>
              </w:rPr>
              <w:t>9</w:t>
            </w:r>
            <w:r w:rsidR="009D51D5">
              <w:rPr>
                <w:rFonts w:eastAsia="Times New Roman"/>
                <w:b/>
                <w:sz w:val="20"/>
                <w:szCs w:val="20"/>
              </w:rPr>
              <w:t>, 2023</w:t>
            </w:r>
          </w:p>
        </w:tc>
      </w:tr>
      <w:tr w:rsidR="007A7005" w14:paraId="309CAC58" w14:textId="77777777">
        <w:trPr>
          <w:trHeight w:val="333"/>
        </w:trPr>
        <w:tc>
          <w:tcPr>
            <w:tcW w:w="5331" w:type="dxa"/>
            <w:shd w:val="clear" w:color="auto" w:fill="auto"/>
          </w:tcPr>
          <w:p w14:paraId="53D7A109" w14:textId="77777777" w:rsidR="007A7005" w:rsidRDefault="009D51D5">
            <w:pPr>
              <w:widowControl/>
              <w:autoSpaceDE/>
              <w:autoSpaceDN/>
              <w:ind w:left="139"/>
              <w:rPr>
                <w:rFonts w:eastAsia="Times New Roman"/>
                <w:b/>
                <w:sz w:val="20"/>
                <w:szCs w:val="20"/>
              </w:rPr>
            </w:pPr>
            <w:r>
              <w:rPr>
                <w:rFonts w:eastAsia="Times New Roman"/>
                <w:b/>
                <w:sz w:val="20"/>
                <w:szCs w:val="20"/>
              </w:rPr>
              <w:t xml:space="preserve">Proposals must be submitted </w:t>
            </w:r>
          </w:p>
        </w:tc>
        <w:tc>
          <w:tcPr>
            <w:tcW w:w="3214" w:type="dxa"/>
            <w:shd w:val="clear" w:color="auto" w:fill="auto"/>
          </w:tcPr>
          <w:p w14:paraId="1249B475" w14:textId="77777777" w:rsidR="007A7005" w:rsidRDefault="009D51D5">
            <w:pPr>
              <w:widowControl/>
              <w:autoSpaceDE/>
              <w:autoSpaceDN/>
              <w:rPr>
                <w:rFonts w:eastAsia="Times New Roman"/>
                <w:b/>
                <w:sz w:val="20"/>
                <w:szCs w:val="20"/>
              </w:rPr>
            </w:pPr>
            <w:r>
              <w:rPr>
                <w:rFonts w:eastAsia="Times New Roman"/>
                <w:b/>
                <w:sz w:val="20"/>
                <w:szCs w:val="20"/>
              </w:rPr>
              <w:t>Friday, June 16, 2023, by 5 pm</w:t>
            </w:r>
          </w:p>
        </w:tc>
      </w:tr>
      <w:tr w:rsidR="007A7005" w14:paraId="664924F5" w14:textId="77777777">
        <w:trPr>
          <w:trHeight w:val="333"/>
        </w:trPr>
        <w:tc>
          <w:tcPr>
            <w:tcW w:w="5331" w:type="dxa"/>
            <w:shd w:val="clear" w:color="auto" w:fill="auto"/>
          </w:tcPr>
          <w:p w14:paraId="058C7C85" w14:textId="77777777" w:rsidR="007A7005" w:rsidRDefault="009D51D5">
            <w:pPr>
              <w:widowControl/>
              <w:autoSpaceDE/>
              <w:autoSpaceDN/>
              <w:ind w:left="139"/>
              <w:rPr>
                <w:rFonts w:eastAsia="Times New Roman"/>
                <w:sz w:val="20"/>
                <w:szCs w:val="20"/>
              </w:rPr>
            </w:pPr>
            <w:r>
              <w:rPr>
                <w:rFonts w:eastAsia="Times New Roman"/>
                <w:sz w:val="20"/>
                <w:szCs w:val="20"/>
              </w:rPr>
              <w:t xml:space="preserve">Finalist Interviews </w:t>
            </w:r>
          </w:p>
        </w:tc>
        <w:tc>
          <w:tcPr>
            <w:tcW w:w="3214" w:type="dxa"/>
            <w:shd w:val="clear" w:color="auto" w:fill="auto"/>
          </w:tcPr>
          <w:p w14:paraId="7991B7E7" w14:textId="77777777" w:rsidR="007A7005" w:rsidRDefault="009D51D5">
            <w:pPr>
              <w:widowControl/>
              <w:autoSpaceDE/>
              <w:autoSpaceDN/>
              <w:rPr>
                <w:rFonts w:eastAsia="Times New Roman"/>
                <w:sz w:val="20"/>
                <w:szCs w:val="20"/>
              </w:rPr>
            </w:pPr>
            <w:r>
              <w:rPr>
                <w:rFonts w:eastAsia="Times New Roman"/>
                <w:sz w:val="20"/>
                <w:szCs w:val="20"/>
              </w:rPr>
              <w:t>Week of June 26, 2023</w:t>
            </w:r>
          </w:p>
        </w:tc>
      </w:tr>
      <w:tr w:rsidR="007A7005" w14:paraId="1127DB23" w14:textId="77777777">
        <w:trPr>
          <w:trHeight w:val="333"/>
        </w:trPr>
        <w:tc>
          <w:tcPr>
            <w:tcW w:w="5331" w:type="dxa"/>
            <w:shd w:val="clear" w:color="auto" w:fill="auto"/>
          </w:tcPr>
          <w:p w14:paraId="1F1BB794" w14:textId="77777777" w:rsidR="007A7005" w:rsidRDefault="009D51D5">
            <w:pPr>
              <w:widowControl/>
              <w:autoSpaceDE/>
              <w:autoSpaceDN/>
              <w:ind w:left="139"/>
              <w:rPr>
                <w:rFonts w:eastAsia="Times New Roman"/>
                <w:sz w:val="20"/>
                <w:szCs w:val="20"/>
              </w:rPr>
            </w:pPr>
            <w:r>
              <w:rPr>
                <w:rFonts w:eastAsia="Times New Roman"/>
                <w:sz w:val="20"/>
                <w:szCs w:val="20"/>
              </w:rPr>
              <w:t>Final Selection &amp; Begin Contract Development</w:t>
            </w:r>
          </w:p>
        </w:tc>
        <w:tc>
          <w:tcPr>
            <w:tcW w:w="3214" w:type="dxa"/>
            <w:shd w:val="clear" w:color="auto" w:fill="auto"/>
          </w:tcPr>
          <w:p w14:paraId="055E63D0" w14:textId="77777777" w:rsidR="007A7005" w:rsidRDefault="009D51D5">
            <w:pPr>
              <w:widowControl/>
              <w:autoSpaceDE/>
              <w:autoSpaceDN/>
              <w:rPr>
                <w:rFonts w:eastAsia="Times New Roman"/>
                <w:sz w:val="20"/>
                <w:szCs w:val="20"/>
              </w:rPr>
            </w:pPr>
            <w:r>
              <w:rPr>
                <w:rFonts w:eastAsia="Times New Roman"/>
                <w:sz w:val="20"/>
                <w:szCs w:val="20"/>
              </w:rPr>
              <w:t>July 10, 2023</w:t>
            </w:r>
          </w:p>
        </w:tc>
      </w:tr>
      <w:tr w:rsidR="007A7005" w14:paraId="0DAF8796" w14:textId="77777777">
        <w:trPr>
          <w:trHeight w:val="333"/>
        </w:trPr>
        <w:tc>
          <w:tcPr>
            <w:tcW w:w="5331" w:type="dxa"/>
            <w:shd w:val="clear" w:color="auto" w:fill="auto"/>
          </w:tcPr>
          <w:p w14:paraId="410E8683" w14:textId="77777777" w:rsidR="007A7005" w:rsidRDefault="009D51D5">
            <w:pPr>
              <w:widowControl/>
              <w:autoSpaceDE/>
              <w:autoSpaceDN/>
              <w:ind w:left="139"/>
              <w:rPr>
                <w:rFonts w:eastAsia="Times New Roman"/>
                <w:sz w:val="20"/>
                <w:szCs w:val="20"/>
              </w:rPr>
            </w:pPr>
            <w:r>
              <w:rPr>
                <w:rFonts w:eastAsia="Times New Roman"/>
                <w:sz w:val="20"/>
                <w:szCs w:val="20"/>
              </w:rPr>
              <w:t>Contract Approval by Board of Commissioners</w:t>
            </w:r>
          </w:p>
        </w:tc>
        <w:tc>
          <w:tcPr>
            <w:tcW w:w="3214" w:type="dxa"/>
            <w:shd w:val="clear" w:color="auto" w:fill="auto"/>
          </w:tcPr>
          <w:p w14:paraId="654B1D4A" w14:textId="77777777" w:rsidR="007A7005" w:rsidRDefault="009D51D5">
            <w:pPr>
              <w:widowControl/>
              <w:autoSpaceDE/>
              <w:autoSpaceDN/>
              <w:rPr>
                <w:rFonts w:eastAsia="Times New Roman"/>
                <w:sz w:val="20"/>
                <w:szCs w:val="20"/>
              </w:rPr>
            </w:pPr>
            <w:r>
              <w:rPr>
                <w:rFonts w:eastAsia="Times New Roman"/>
                <w:sz w:val="20"/>
                <w:szCs w:val="20"/>
              </w:rPr>
              <w:t>July 20, 2023</w:t>
            </w:r>
          </w:p>
        </w:tc>
      </w:tr>
      <w:tr w:rsidR="007A7005" w14:paraId="135419BA" w14:textId="77777777">
        <w:trPr>
          <w:trHeight w:val="333"/>
        </w:trPr>
        <w:tc>
          <w:tcPr>
            <w:tcW w:w="5331" w:type="dxa"/>
            <w:shd w:val="clear" w:color="auto" w:fill="auto"/>
          </w:tcPr>
          <w:p w14:paraId="21F147F5" w14:textId="77777777" w:rsidR="007A7005" w:rsidRDefault="009D51D5">
            <w:pPr>
              <w:widowControl/>
              <w:autoSpaceDE/>
              <w:autoSpaceDN/>
              <w:ind w:left="139"/>
              <w:rPr>
                <w:rFonts w:eastAsia="Times New Roman"/>
                <w:sz w:val="20"/>
                <w:szCs w:val="20"/>
              </w:rPr>
            </w:pPr>
            <w:r>
              <w:rPr>
                <w:rFonts w:eastAsia="Times New Roman"/>
                <w:sz w:val="20"/>
                <w:szCs w:val="20"/>
              </w:rPr>
              <w:t>Contract Signed</w:t>
            </w:r>
          </w:p>
        </w:tc>
        <w:tc>
          <w:tcPr>
            <w:tcW w:w="3214" w:type="dxa"/>
            <w:shd w:val="clear" w:color="auto" w:fill="auto"/>
          </w:tcPr>
          <w:p w14:paraId="406239E7" w14:textId="77777777" w:rsidR="007A7005" w:rsidRDefault="009D51D5">
            <w:pPr>
              <w:widowControl/>
              <w:autoSpaceDE/>
              <w:autoSpaceDN/>
              <w:rPr>
                <w:rFonts w:eastAsia="Times New Roman"/>
                <w:sz w:val="20"/>
                <w:szCs w:val="20"/>
              </w:rPr>
            </w:pPr>
            <w:r>
              <w:rPr>
                <w:rFonts w:eastAsia="Times New Roman"/>
                <w:sz w:val="20"/>
                <w:szCs w:val="20"/>
              </w:rPr>
              <w:t>July 20, 2023</w:t>
            </w:r>
          </w:p>
        </w:tc>
      </w:tr>
    </w:tbl>
    <w:p w14:paraId="1C6BC100" w14:textId="77777777" w:rsidR="007A7005" w:rsidRDefault="007A7005">
      <w:pPr>
        <w:pStyle w:val="ListParagraph"/>
        <w:widowControl/>
        <w:ind w:left="720" w:firstLine="0"/>
        <w:contextualSpacing/>
        <w:rPr>
          <w:color w:val="111111"/>
        </w:rPr>
      </w:pPr>
    </w:p>
    <w:p w14:paraId="6CD7DAF7" w14:textId="77777777" w:rsidR="007A7005" w:rsidRDefault="007A7005">
      <w:pPr>
        <w:pStyle w:val="ListParagraph"/>
        <w:widowControl/>
        <w:rPr>
          <w:color w:val="111111"/>
        </w:rPr>
      </w:pPr>
    </w:p>
    <w:p w14:paraId="2FF817E3" w14:textId="6FCD6D0B" w:rsidR="007A7005" w:rsidRDefault="009D51D5">
      <w:pPr>
        <w:widowControl/>
        <w:numPr>
          <w:ilvl w:val="0"/>
          <w:numId w:val="11"/>
        </w:numPr>
        <w:contextualSpacing/>
        <w:rPr>
          <w:color w:val="111111"/>
        </w:rPr>
      </w:pPr>
      <w:r>
        <w:rPr>
          <w:color w:val="111111"/>
        </w:rPr>
        <w:t xml:space="preserve">Technical Assistance: Inquiries regarding clarification or additional information must be submitted in writing via email to </w:t>
      </w:r>
      <w:hyperlink r:id="rId10" w:history="1">
        <w:r>
          <w:rPr>
            <w:rStyle w:val="Hyperlink"/>
            <w:color w:val="4472C4"/>
          </w:rPr>
          <w:t>DURA2023RFP@renewdenver.org</w:t>
        </w:r>
      </w:hyperlink>
      <w:r>
        <w:rPr>
          <w:color w:val="111111"/>
        </w:rPr>
        <w:t xml:space="preserve">  no later than </w:t>
      </w:r>
      <w:r w:rsidR="00620A3B">
        <w:rPr>
          <w:color w:val="111111"/>
        </w:rPr>
        <w:t>Tue</w:t>
      </w:r>
      <w:r>
        <w:rPr>
          <w:color w:val="111111"/>
        </w:rPr>
        <w:t xml:space="preserve">sday, </w:t>
      </w:r>
      <w:r w:rsidR="00620A3B">
        <w:rPr>
          <w:color w:val="111111"/>
        </w:rPr>
        <w:t>June 6</w:t>
      </w:r>
      <w:r>
        <w:rPr>
          <w:color w:val="111111"/>
        </w:rPr>
        <w:t>, 2023.  Additionally, a</w:t>
      </w:r>
      <w:r w:rsidR="0067073E">
        <w:rPr>
          <w:color w:val="111111"/>
        </w:rPr>
        <w:t>n optional</w:t>
      </w:r>
      <w:r>
        <w:rPr>
          <w:color w:val="111111"/>
        </w:rPr>
        <w:t xml:space="preserve"> pre-submittal call will take place on June </w:t>
      </w:r>
      <w:r w:rsidR="0067073E">
        <w:rPr>
          <w:color w:val="111111"/>
        </w:rPr>
        <w:t>9</w:t>
      </w:r>
      <w:r>
        <w:rPr>
          <w:color w:val="111111"/>
        </w:rPr>
        <w:t>, 2023 at 10 am to answer questions.  This call will take place via Zoom.</w:t>
      </w:r>
      <w:r w:rsidR="00620A3B">
        <w:rPr>
          <w:color w:val="111111"/>
        </w:rPr>
        <w:t xml:space="preserve"> Please click on the following link to access the meeting.</w:t>
      </w:r>
    </w:p>
    <w:p w14:paraId="5FFF6E1F" w14:textId="77777777" w:rsidR="00620A3B" w:rsidRDefault="00620A3B" w:rsidP="00620A3B">
      <w:pPr>
        <w:widowControl/>
        <w:contextualSpacing/>
        <w:rPr>
          <w:color w:val="111111"/>
        </w:rPr>
      </w:pPr>
    </w:p>
    <w:p w14:paraId="1413DE0E" w14:textId="63218BC5" w:rsidR="00620A3B" w:rsidRDefault="00620A3B" w:rsidP="00620A3B">
      <w:pPr>
        <w:widowControl/>
        <w:ind w:left="720"/>
        <w:contextualSpacing/>
        <w:rPr>
          <w:color w:val="111111"/>
        </w:rPr>
      </w:pPr>
      <w:hyperlink r:id="rId11" w:history="1">
        <w:r w:rsidRPr="009546FA">
          <w:rPr>
            <w:rStyle w:val="Hyperlink"/>
          </w:rPr>
          <w:t>https://us02web.zoom.us/j/6216077128</w:t>
        </w:r>
      </w:hyperlink>
    </w:p>
    <w:p w14:paraId="5BB93781" w14:textId="77777777" w:rsidR="007A7005" w:rsidRDefault="007A7005">
      <w:pPr>
        <w:widowControl/>
        <w:contextualSpacing/>
        <w:rPr>
          <w:color w:val="111111"/>
        </w:rPr>
      </w:pPr>
    </w:p>
    <w:p w14:paraId="6B933A1C" w14:textId="77777777" w:rsidR="007A7005" w:rsidRPr="00620A3B" w:rsidRDefault="009D51D5">
      <w:pPr>
        <w:widowControl/>
        <w:numPr>
          <w:ilvl w:val="0"/>
          <w:numId w:val="11"/>
        </w:numPr>
        <w:contextualSpacing/>
        <w:rPr>
          <w:color w:val="111111"/>
        </w:rPr>
      </w:pPr>
      <w:r>
        <w:rPr>
          <w:color w:val="111111"/>
        </w:rPr>
        <w:t xml:space="preserve">Response Deadline: </w:t>
      </w:r>
      <w:r>
        <w:rPr>
          <w:b/>
          <w:color w:val="111111"/>
        </w:rPr>
        <w:t xml:space="preserve">The response deadline is </w:t>
      </w:r>
      <w:r>
        <w:rPr>
          <w:b/>
          <w:color w:val="111111"/>
          <w:u w:val="single"/>
        </w:rPr>
        <w:t>no later than</w:t>
      </w:r>
      <w:r>
        <w:rPr>
          <w:b/>
          <w:color w:val="111111"/>
        </w:rPr>
        <w:t xml:space="preserve"> 5 p.m. on Friday, June 16, 2023</w:t>
      </w:r>
      <w:r>
        <w:rPr>
          <w:color w:val="111111"/>
        </w:rPr>
        <w:t xml:space="preserve">.  Additions or deletions must be submitted and included in the proposal on or before the deadline.  </w:t>
      </w:r>
      <w:r>
        <w:rPr>
          <w:color w:val="111111"/>
          <w:u w:val="single"/>
        </w:rPr>
        <w:t>Under no circumstances shall DURA staff or board commissioners deliver a proposal for a proposing entity.</w:t>
      </w:r>
    </w:p>
    <w:p w14:paraId="337FB6B9" w14:textId="77777777" w:rsidR="00620A3B" w:rsidRDefault="00620A3B" w:rsidP="00620A3B">
      <w:pPr>
        <w:widowControl/>
        <w:ind w:left="720"/>
        <w:contextualSpacing/>
        <w:rPr>
          <w:color w:val="111111"/>
        </w:rPr>
      </w:pPr>
    </w:p>
    <w:p w14:paraId="69B2C554" w14:textId="77777777" w:rsidR="007A7005" w:rsidRDefault="009D51D5">
      <w:pPr>
        <w:widowControl/>
        <w:numPr>
          <w:ilvl w:val="0"/>
          <w:numId w:val="11"/>
        </w:numPr>
        <w:contextualSpacing/>
        <w:rPr>
          <w:color w:val="111111"/>
        </w:rPr>
      </w:pPr>
      <w:r>
        <w:rPr>
          <w:color w:val="111111"/>
        </w:rPr>
        <w:t>Submission of Proposals: All proposals shall be submitted electronically via email to:</w:t>
      </w:r>
    </w:p>
    <w:p w14:paraId="0A492865" w14:textId="77777777" w:rsidR="007A7005" w:rsidRDefault="007A7005">
      <w:pPr>
        <w:widowControl/>
        <w:contextualSpacing/>
        <w:rPr>
          <w:color w:val="111111"/>
          <w:u w:val="single"/>
        </w:rPr>
      </w:pPr>
    </w:p>
    <w:p w14:paraId="339F6E5A" w14:textId="77777777" w:rsidR="007A7005" w:rsidRDefault="00A94A69">
      <w:pPr>
        <w:widowControl/>
        <w:ind w:firstLine="720"/>
        <w:contextualSpacing/>
        <w:rPr>
          <w:color w:val="4472C4"/>
        </w:rPr>
      </w:pPr>
      <w:hyperlink r:id="rId12" w:history="1">
        <w:r w:rsidR="009D51D5">
          <w:rPr>
            <w:rStyle w:val="Hyperlink"/>
          </w:rPr>
          <w:t>DURA2023RFP@renewdenver.org</w:t>
        </w:r>
      </w:hyperlink>
      <w:r w:rsidR="009D51D5">
        <w:rPr>
          <w:color w:val="4472C4"/>
        </w:rPr>
        <w:t xml:space="preserve"> </w:t>
      </w:r>
    </w:p>
    <w:p w14:paraId="06594D5D" w14:textId="77777777" w:rsidR="007A7005" w:rsidRDefault="009D51D5">
      <w:pPr>
        <w:widowControl/>
        <w:ind w:firstLine="720"/>
        <w:contextualSpacing/>
        <w:rPr>
          <w:color w:val="111111"/>
        </w:rPr>
      </w:pPr>
      <w:r>
        <w:rPr>
          <w:color w:val="111111"/>
        </w:rPr>
        <w:t>Subject line: RFP - Commercial Office Broker</w:t>
      </w:r>
    </w:p>
    <w:p w14:paraId="2AF99405" w14:textId="77777777" w:rsidR="007A7005" w:rsidRDefault="007A7005">
      <w:pPr>
        <w:widowControl/>
        <w:contextualSpacing/>
        <w:rPr>
          <w:color w:val="111111"/>
        </w:rPr>
      </w:pPr>
    </w:p>
    <w:p w14:paraId="43B0563D" w14:textId="77777777" w:rsidR="007A7005" w:rsidRDefault="009D51D5">
      <w:pPr>
        <w:widowControl/>
        <w:ind w:left="720"/>
        <w:contextualSpacing/>
        <w:rPr>
          <w:color w:val="111111"/>
        </w:rPr>
      </w:pPr>
      <w:r>
        <w:rPr>
          <w:b/>
          <w:bCs/>
          <w:color w:val="111111"/>
        </w:rPr>
        <w:t>An email confirming receipt of submission will be sent to each respondent.</w:t>
      </w:r>
      <w:r>
        <w:rPr>
          <w:color w:val="111111"/>
        </w:rPr>
        <w:t xml:space="preserve">  </w:t>
      </w:r>
      <w:r>
        <w:rPr>
          <w:i/>
          <w:iCs/>
          <w:color w:val="111111"/>
          <w:u w:val="single"/>
        </w:rPr>
        <w:t>Please contact Pam Wilson (</w:t>
      </w:r>
      <w:hyperlink r:id="rId13" w:history="1">
        <w:r>
          <w:rPr>
            <w:rStyle w:val="Hyperlink"/>
            <w:i/>
            <w:iCs/>
          </w:rPr>
          <w:t>pwilson@renewdenver.org</w:t>
        </w:r>
      </w:hyperlink>
      <w:r>
        <w:rPr>
          <w:i/>
          <w:iCs/>
          <w:color w:val="111111"/>
          <w:u w:val="single"/>
        </w:rPr>
        <w:t xml:space="preserve">) via email or phone 303.534.3872 </w:t>
      </w:r>
      <w:r>
        <w:rPr>
          <w:i/>
          <w:iCs/>
          <w:color w:val="111111"/>
          <w:u w:val="single"/>
        </w:rPr>
        <w:lastRenderedPageBreak/>
        <w:t>immediately if you do not receive a confirmation of submission email</w:t>
      </w:r>
      <w:r>
        <w:rPr>
          <w:b/>
          <w:bCs/>
          <w:i/>
          <w:iCs/>
          <w:color w:val="111111"/>
        </w:rPr>
        <w:t>.</w:t>
      </w:r>
      <w:r>
        <w:rPr>
          <w:color w:val="111111"/>
        </w:rPr>
        <w:t xml:space="preserve"> It is the respondent’s responsibility to ensure DURA has received the submission. A response may be judged nonresponsive and excluded from further consideration if it is not received by the deadline or does not follow the specified format. </w:t>
      </w:r>
    </w:p>
    <w:p w14:paraId="5EE93481" w14:textId="77777777" w:rsidR="007A7005" w:rsidRDefault="007A7005">
      <w:pPr>
        <w:widowControl/>
        <w:ind w:left="720"/>
        <w:contextualSpacing/>
        <w:rPr>
          <w:color w:val="111111"/>
        </w:rPr>
      </w:pPr>
    </w:p>
    <w:p w14:paraId="33902A9B" w14:textId="77777777" w:rsidR="007A7005" w:rsidRDefault="009D51D5">
      <w:pPr>
        <w:widowControl/>
        <w:numPr>
          <w:ilvl w:val="0"/>
          <w:numId w:val="11"/>
        </w:numPr>
        <w:contextualSpacing/>
        <w:rPr>
          <w:color w:val="111111"/>
        </w:rPr>
      </w:pPr>
      <w:r>
        <w:rPr>
          <w:color w:val="111111"/>
        </w:rPr>
        <w:t>Conditions of Proposal: Costs incurred in the preparation of a response to this RFP are the responsibility of the respondent and will not be reimbursed by DURA.</w:t>
      </w:r>
    </w:p>
    <w:p w14:paraId="3CBF4BCF" w14:textId="77777777" w:rsidR="007A7005" w:rsidRDefault="007A7005">
      <w:pPr>
        <w:widowControl/>
        <w:contextualSpacing/>
        <w:rPr>
          <w:color w:val="111111"/>
        </w:rPr>
      </w:pPr>
    </w:p>
    <w:p w14:paraId="11CC1354" w14:textId="77777777" w:rsidR="007A7005" w:rsidRDefault="009D51D5">
      <w:pPr>
        <w:widowControl/>
        <w:contextualSpacing/>
        <w:rPr>
          <w:b/>
          <w:color w:val="111111"/>
        </w:rPr>
      </w:pPr>
      <w:r>
        <w:rPr>
          <w:b/>
          <w:i/>
          <w:color w:val="111111"/>
        </w:rPr>
        <w:t>Communication with any member of DURA staff or board during the response and evaluation period concerning any matter related to this Request for Proposals (except as provided herein) is prohibited and grounds for immediate disqualification</w:t>
      </w:r>
      <w:r>
        <w:rPr>
          <w:b/>
          <w:color w:val="111111"/>
        </w:rPr>
        <w:t>.</w:t>
      </w:r>
    </w:p>
    <w:p w14:paraId="5D0E29CC" w14:textId="77777777" w:rsidR="007A7005" w:rsidRDefault="007A7005">
      <w:pPr>
        <w:widowControl/>
        <w:contextualSpacing/>
        <w:rPr>
          <w:color w:val="111111"/>
        </w:rPr>
      </w:pPr>
    </w:p>
    <w:p w14:paraId="03665E5D" w14:textId="77777777" w:rsidR="007A7005" w:rsidRDefault="009D51D5">
      <w:pPr>
        <w:widowControl/>
        <w:contextualSpacing/>
        <w:rPr>
          <w:b/>
          <w:color w:val="111111"/>
          <w:u w:val="single"/>
        </w:rPr>
      </w:pPr>
      <w:r>
        <w:rPr>
          <w:b/>
          <w:color w:val="111111"/>
          <w:u w:val="single"/>
        </w:rPr>
        <w:t>Conflicts of Interest</w:t>
      </w:r>
    </w:p>
    <w:p w14:paraId="093ED4CE" w14:textId="77777777" w:rsidR="007A7005" w:rsidRDefault="007A7005">
      <w:pPr>
        <w:widowControl/>
        <w:contextualSpacing/>
        <w:rPr>
          <w:color w:val="111111"/>
        </w:rPr>
      </w:pPr>
    </w:p>
    <w:p w14:paraId="4A768D18" w14:textId="77777777" w:rsidR="007A7005" w:rsidRDefault="009D51D5">
      <w:pPr>
        <w:widowControl/>
        <w:contextualSpacing/>
        <w:rPr>
          <w:color w:val="111111"/>
        </w:rPr>
      </w:pPr>
      <w:r>
        <w:rPr>
          <w:color w:val="111111"/>
        </w:rPr>
        <w:t>The respondent must disclose, in an exhibit to the proposal, any possible conflicts of interest that may result from the award of the Contract or the services  to be provided under the Contract. Except as otherwise disclosed in the proposal, the respondent affirms that to the best of its knowledge there exists no actual or potential conflict between the respondent, the respondent’s project manager(s) or its family’s business or financial interests (“Interests”) and the services provided under the Contract. In the event of any change in either Interests or the services provided under the Contract, the respondent will inform DURA regarding possible conflicts of interest, which may arise as a result of such change and agrees that all conflicts shall be resolved to DURA’s satisfaction, or the respondent may be disqualified from consideration under this RFP. As used in this RFP, “conflict of interest” shall include, but not be limited to, the following:</w:t>
      </w:r>
    </w:p>
    <w:p w14:paraId="410FBCA4" w14:textId="77777777" w:rsidR="007A7005" w:rsidRDefault="007A7005">
      <w:pPr>
        <w:widowControl/>
        <w:contextualSpacing/>
        <w:rPr>
          <w:color w:val="111111"/>
        </w:rPr>
      </w:pPr>
    </w:p>
    <w:p w14:paraId="13C4C123" w14:textId="77777777" w:rsidR="007A7005" w:rsidRDefault="009D51D5">
      <w:pPr>
        <w:widowControl/>
        <w:ind w:left="360"/>
        <w:contextualSpacing/>
        <w:rPr>
          <w:color w:val="111111"/>
        </w:rPr>
      </w:pPr>
      <w:r>
        <w:rPr>
          <w:color w:val="111111"/>
        </w:rPr>
        <w:t xml:space="preserve">A. Giving or offering a gratuity, kickback, money, gift, or anything of value to a DURA commissioner, officer, or employee with the intent of receiving a contract from DURA or favorable treatment under a contract. </w:t>
      </w:r>
    </w:p>
    <w:p w14:paraId="7E322238" w14:textId="77777777" w:rsidR="007A7005" w:rsidRDefault="007A7005">
      <w:pPr>
        <w:widowControl/>
        <w:ind w:left="360"/>
        <w:contextualSpacing/>
        <w:rPr>
          <w:color w:val="111111"/>
        </w:rPr>
      </w:pPr>
    </w:p>
    <w:p w14:paraId="6457BB9F" w14:textId="77777777" w:rsidR="007A7005" w:rsidRDefault="009D51D5">
      <w:pPr>
        <w:widowControl/>
        <w:ind w:left="360"/>
        <w:contextualSpacing/>
        <w:rPr>
          <w:color w:val="111111"/>
        </w:rPr>
      </w:pPr>
      <w:r>
        <w:rPr>
          <w:color w:val="111111"/>
        </w:rPr>
        <w:t xml:space="preserve">B. Having or acquiring at any point during the RFP process or during the term of the Contract, any contractual, financial, business, or other interest, direct or indirect, that would conflict in any manner or degree with Bidder’s performance of its duties and responsibilities to DURA under the Contract.  No  commissioner,  officer  or employee nor any immediate member of the family of such commissioner, officer or employee of DURA shall have any interest or acquire any interest, direct or indirect, in the proposed contract or contracts  or otherwise create the appearance of impropriety with respect to the award or performance of the Contract; or </w:t>
      </w:r>
    </w:p>
    <w:p w14:paraId="14C5B794" w14:textId="77777777" w:rsidR="007A7005" w:rsidRDefault="007A7005">
      <w:pPr>
        <w:widowControl/>
        <w:ind w:left="360"/>
        <w:contextualSpacing/>
        <w:rPr>
          <w:color w:val="111111"/>
        </w:rPr>
      </w:pPr>
    </w:p>
    <w:p w14:paraId="00206310" w14:textId="77777777" w:rsidR="007A7005" w:rsidRDefault="009D51D5">
      <w:pPr>
        <w:widowControl/>
        <w:ind w:left="360"/>
        <w:contextualSpacing/>
        <w:rPr>
          <w:color w:val="111111"/>
        </w:rPr>
      </w:pPr>
      <w:r>
        <w:rPr>
          <w:color w:val="111111"/>
        </w:rPr>
        <w:t>C. Currently in possession of or accepting during the RFP process or the term of the Contract anything of value based on an understanding that the actions of the Bidder or its affiliates or Interests on behalf of DURA will be influenced.</w:t>
      </w:r>
    </w:p>
    <w:p w14:paraId="75851C6C" w14:textId="77777777" w:rsidR="007A7005" w:rsidRDefault="007A7005">
      <w:pPr>
        <w:widowControl/>
        <w:contextualSpacing/>
        <w:rPr>
          <w:color w:val="111111"/>
        </w:rPr>
      </w:pPr>
    </w:p>
    <w:p w14:paraId="13842F55" w14:textId="77777777" w:rsidR="00620A3B" w:rsidRDefault="00620A3B">
      <w:pPr>
        <w:widowControl/>
        <w:contextualSpacing/>
        <w:rPr>
          <w:b/>
          <w:color w:val="111111"/>
          <w:u w:val="single"/>
        </w:rPr>
      </w:pPr>
    </w:p>
    <w:p w14:paraId="0EA0639C" w14:textId="44CD5008" w:rsidR="007A7005" w:rsidRDefault="009D51D5">
      <w:pPr>
        <w:widowControl/>
        <w:contextualSpacing/>
        <w:rPr>
          <w:b/>
          <w:color w:val="111111"/>
          <w:u w:val="single"/>
        </w:rPr>
      </w:pPr>
      <w:r>
        <w:rPr>
          <w:b/>
          <w:color w:val="111111"/>
          <w:u w:val="single"/>
        </w:rPr>
        <w:t>Governing Provisions and Limitations</w:t>
      </w:r>
    </w:p>
    <w:p w14:paraId="3A1A09A6" w14:textId="77777777" w:rsidR="007A7005" w:rsidRDefault="007A7005">
      <w:pPr>
        <w:widowControl/>
        <w:contextualSpacing/>
        <w:rPr>
          <w:color w:val="111111"/>
        </w:rPr>
      </w:pPr>
    </w:p>
    <w:p w14:paraId="13F10511" w14:textId="77777777" w:rsidR="007A7005" w:rsidRDefault="009D51D5">
      <w:pPr>
        <w:widowControl/>
        <w:contextualSpacing/>
        <w:rPr>
          <w:b/>
          <w:color w:val="111111"/>
        </w:rPr>
      </w:pPr>
      <w:r>
        <w:rPr>
          <w:color w:val="111111"/>
        </w:rPr>
        <w:t xml:space="preserve">Violation of any of the following provisions may cause a proposal to be rejected. </w:t>
      </w:r>
    </w:p>
    <w:p w14:paraId="205C15E6" w14:textId="77777777" w:rsidR="007A7005" w:rsidRDefault="007A7005">
      <w:pPr>
        <w:widowControl/>
        <w:contextualSpacing/>
        <w:rPr>
          <w:color w:val="111111"/>
        </w:rPr>
      </w:pPr>
    </w:p>
    <w:p w14:paraId="07C0DF4A" w14:textId="77777777" w:rsidR="007A7005" w:rsidRDefault="009D51D5">
      <w:pPr>
        <w:widowControl/>
        <w:numPr>
          <w:ilvl w:val="0"/>
          <w:numId w:val="13"/>
        </w:numPr>
        <w:tabs>
          <w:tab w:val="clear" w:pos="2160"/>
          <w:tab w:val="num" w:pos="360"/>
        </w:tabs>
        <w:ind w:left="720" w:hanging="360"/>
        <w:contextualSpacing/>
        <w:rPr>
          <w:color w:val="111111"/>
        </w:rPr>
      </w:pPr>
      <w:r>
        <w:rPr>
          <w:color w:val="111111"/>
        </w:rPr>
        <w:t xml:space="preserve">This RFP is not to be construed as a purchase agreement or contract or as a commitment of any kind; nor does it obligate DURA to award any contract or to pay for costs incurred </w:t>
      </w:r>
      <w:r>
        <w:rPr>
          <w:color w:val="111111"/>
        </w:rPr>
        <w:lastRenderedPageBreak/>
        <w:t>prior to the execution of a formal contract unless DURA specifically authorizes such costs in writing.</w:t>
      </w:r>
    </w:p>
    <w:p w14:paraId="0D42DF58" w14:textId="77777777" w:rsidR="007A7005" w:rsidRDefault="007A7005">
      <w:pPr>
        <w:widowControl/>
        <w:tabs>
          <w:tab w:val="num" w:pos="360"/>
        </w:tabs>
        <w:ind w:left="720" w:hanging="360"/>
        <w:contextualSpacing/>
        <w:rPr>
          <w:color w:val="111111"/>
        </w:rPr>
      </w:pPr>
    </w:p>
    <w:p w14:paraId="597EF50E" w14:textId="77777777" w:rsidR="007A7005" w:rsidRDefault="009D51D5">
      <w:pPr>
        <w:widowControl/>
        <w:numPr>
          <w:ilvl w:val="0"/>
          <w:numId w:val="13"/>
        </w:numPr>
        <w:tabs>
          <w:tab w:val="clear" w:pos="2160"/>
          <w:tab w:val="num" w:pos="360"/>
        </w:tabs>
        <w:ind w:left="720" w:hanging="360"/>
        <w:contextualSpacing/>
        <w:rPr>
          <w:b/>
          <w:color w:val="111111"/>
        </w:rPr>
      </w:pPr>
      <w:r>
        <w:rPr>
          <w:b/>
          <w:color w:val="111111"/>
        </w:rPr>
        <w:t>DURA values diversity and encourages responses from qualified SBE, MBE and WBE firms. It is the policy of DURA to encourage and support equal opportunity in the purchase of goods and services. DURA shall comply with all Equal Opportunity requirements in the procurement of all goods and services.</w:t>
      </w:r>
    </w:p>
    <w:p w14:paraId="768BFBDD" w14:textId="77777777" w:rsidR="007A7005" w:rsidRDefault="007A7005">
      <w:pPr>
        <w:pStyle w:val="ListParagraph"/>
        <w:widowControl/>
        <w:rPr>
          <w:b/>
          <w:color w:val="111111"/>
        </w:rPr>
      </w:pPr>
    </w:p>
    <w:p w14:paraId="734A4F0F" w14:textId="77777777" w:rsidR="007A7005" w:rsidRDefault="009D51D5">
      <w:pPr>
        <w:widowControl/>
        <w:numPr>
          <w:ilvl w:val="0"/>
          <w:numId w:val="13"/>
        </w:numPr>
        <w:tabs>
          <w:tab w:val="clear" w:pos="2160"/>
          <w:tab w:val="num" w:pos="360"/>
        </w:tabs>
        <w:ind w:left="720" w:hanging="360"/>
        <w:contextualSpacing/>
        <w:rPr>
          <w:color w:val="111111"/>
        </w:rPr>
      </w:pPr>
      <w:r>
        <w:rPr>
          <w:color w:val="111111"/>
        </w:rPr>
        <w:t>DURA reserves the right to accept or reject any or all proposals received, or to cancel or reissue this RFP in part or its entirety.</w:t>
      </w:r>
    </w:p>
    <w:p w14:paraId="04C7E35F" w14:textId="77777777" w:rsidR="007A7005" w:rsidRDefault="007A7005">
      <w:pPr>
        <w:widowControl/>
        <w:tabs>
          <w:tab w:val="num" w:pos="360"/>
        </w:tabs>
        <w:ind w:left="720" w:hanging="360"/>
        <w:contextualSpacing/>
        <w:rPr>
          <w:color w:val="111111"/>
        </w:rPr>
      </w:pPr>
    </w:p>
    <w:p w14:paraId="036A5CCD" w14:textId="77777777" w:rsidR="007A7005" w:rsidRDefault="009D51D5">
      <w:pPr>
        <w:widowControl/>
        <w:numPr>
          <w:ilvl w:val="0"/>
          <w:numId w:val="13"/>
        </w:numPr>
        <w:tabs>
          <w:tab w:val="clear" w:pos="2160"/>
          <w:tab w:val="num" w:pos="360"/>
        </w:tabs>
        <w:ind w:left="720" w:hanging="360"/>
        <w:contextualSpacing/>
        <w:rPr>
          <w:color w:val="111111"/>
        </w:rPr>
      </w:pPr>
      <w:r>
        <w:rPr>
          <w:color w:val="111111"/>
        </w:rPr>
        <w:t>DURA reserves the right to award a contract for any services or groups of services solicited via the RFP in any quantity DURA determines is in its best interest. It further reserves the right to make no award as a result of this solicitation for any services or group of services if in DURA’s best interest.</w:t>
      </w:r>
    </w:p>
    <w:p w14:paraId="2276DB2C" w14:textId="77777777" w:rsidR="007A7005" w:rsidRDefault="007A7005">
      <w:pPr>
        <w:widowControl/>
        <w:tabs>
          <w:tab w:val="num" w:pos="360"/>
        </w:tabs>
        <w:ind w:left="720" w:hanging="360"/>
        <w:contextualSpacing/>
        <w:rPr>
          <w:color w:val="111111"/>
        </w:rPr>
      </w:pPr>
    </w:p>
    <w:p w14:paraId="44C2F163" w14:textId="77777777" w:rsidR="007A7005" w:rsidRDefault="009D51D5">
      <w:pPr>
        <w:widowControl/>
        <w:numPr>
          <w:ilvl w:val="0"/>
          <w:numId w:val="13"/>
        </w:numPr>
        <w:tabs>
          <w:tab w:val="clear" w:pos="2160"/>
          <w:tab w:val="num" w:pos="360"/>
        </w:tabs>
        <w:ind w:left="720" w:hanging="360"/>
        <w:contextualSpacing/>
        <w:rPr>
          <w:color w:val="111111"/>
        </w:rPr>
      </w:pPr>
      <w:r>
        <w:rPr>
          <w:color w:val="111111"/>
        </w:rPr>
        <w:t>DURA reserves the right to correct any error(s) and/or make any changes to this solicitation as deemed necessary.  DURA will provide notifications of such changes to all respondents recorded in DURA office record (Distribution Log &amp; Receipts Record) as having received or requested an RFP.</w:t>
      </w:r>
    </w:p>
    <w:p w14:paraId="05B34AF8" w14:textId="77777777" w:rsidR="007A7005" w:rsidRDefault="007A7005">
      <w:pPr>
        <w:widowControl/>
        <w:tabs>
          <w:tab w:val="num" w:pos="360"/>
        </w:tabs>
        <w:ind w:left="720" w:hanging="360"/>
        <w:contextualSpacing/>
        <w:rPr>
          <w:color w:val="111111"/>
        </w:rPr>
      </w:pPr>
    </w:p>
    <w:p w14:paraId="4A4FC411" w14:textId="77777777" w:rsidR="007A7005" w:rsidRDefault="009D51D5">
      <w:pPr>
        <w:widowControl/>
        <w:numPr>
          <w:ilvl w:val="0"/>
          <w:numId w:val="13"/>
        </w:numPr>
        <w:tabs>
          <w:tab w:val="clear" w:pos="2160"/>
          <w:tab w:val="num" w:pos="360"/>
        </w:tabs>
        <w:ind w:left="720" w:hanging="360"/>
        <w:contextualSpacing/>
        <w:rPr>
          <w:color w:val="111111"/>
        </w:rPr>
      </w:pPr>
      <w:r>
        <w:rPr>
          <w:color w:val="111111"/>
        </w:rPr>
        <w:t>DURA reserves the right to negotiate the final terms of any contract awarded as a result of this solicitation with the respondent selected and any such terms negotiated as a result of this RFP may be renegotiated and/or amended to successfully meet the needs of DURA.</w:t>
      </w:r>
    </w:p>
    <w:p w14:paraId="71218DF3" w14:textId="77777777" w:rsidR="007A7005" w:rsidRDefault="007A7005">
      <w:pPr>
        <w:widowControl/>
        <w:tabs>
          <w:tab w:val="num" w:pos="360"/>
        </w:tabs>
        <w:ind w:left="720" w:hanging="360"/>
        <w:contextualSpacing/>
        <w:rPr>
          <w:color w:val="111111"/>
        </w:rPr>
      </w:pPr>
    </w:p>
    <w:p w14:paraId="2F4F91F3" w14:textId="77777777" w:rsidR="007A7005" w:rsidRDefault="009D51D5">
      <w:pPr>
        <w:widowControl/>
        <w:numPr>
          <w:ilvl w:val="0"/>
          <w:numId w:val="13"/>
        </w:numPr>
        <w:tabs>
          <w:tab w:val="clear" w:pos="2160"/>
          <w:tab w:val="num" w:pos="360"/>
        </w:tabs>
        <w:ind w:left="720" w:hanging="360"/>
        <w:contextualSpacing/>
        <w:rPr>
          <w:color w:val="111111"/>
        </w:rPr>
      </w:pPr>
      <w:r>
        <w:rPr>
          <w:color w:val="111111"/>
        </w:rPr>
        <w:t>DURA reserves the right to contact any individual or entity listed in the proposal that may have knowledge of the respondent’s experience, performance, and qualifications.</w:t>
      </w:r>
    </w:p>
    <w:p w14:paraId="1A9ED5B2" w14:textId="77777777" w:rsidR="007A7005" w:rsidRDefault="007A7005">
      <w:pPr>
        <w:widowControl/>
        <w:tabs>
          <w:tab w:val="num" w:pos="360"/>
        </w:tabs>
        <w:ind w:left="720" w:hanging="360"/>
        <w:contextualSpacing/>
        <w:rPr>
          <w:color w:val="111111"/>
        </w:rPr>
      </w:pPr>
    </w:p>
    <w:p w14:paraId="5A78CCE7" w14:textId="77777777" w:rsidR="007A7005" w:rsidRDefault="009D51D5">
      <w:pPr>
        <w:widowControl/>
        <w:numPr>
          <w:ilvl w:val="0"/>
          <w:numId w:val="13"/>
        </w:numPr>
        <w:tabs>
          <w:tab w:val="clear" w:pos="2160"/>
          <w:tab w:val="num" w:pos="360"/>
        </w:tabs>
        <w:ind w:left="720" w:hanging="360"/>
        <w:contextualSpacing/>
        <w:rPr>
          <w:color w:val="111111"/>
        </w:rPr>
      </w:pPr>
      <w:r>
        <w:rPr>
          <w:color w:val="111111"/>
        </w:rPr>
        <w:t xml:space="preserve">Respondents shall not offer or provide any gratuities, favors or anything of monetary value to any officer, member, employee, or agent of DURA for the purpose of having an influencing effect toward their own proposal or any other proposal submitted hereunder. In addition, no employee, commissioner, officer, or agency of DURA shall participate in the selection, award or administration of a contract supported by DURA funds if a conflict of interest, real or apparent, </w:t>
      </w:r>
      <w:proofErr w:type="gramStart"/>
      <w:r>
        <w:rPr>
          <w:color w:val="111111"/>
        </w:rPr>
        <w:t>would be</w:t>
      </w:r>
      <w:proofErr w:type="gramEnd"/>
      <w:r>
        <w:rPr>
          <w:color w:val="111111"/>
        </w:rPr>
        <w:t xml:space="preserve"> involved.</w:t>
      </w:r>
    </w:p>
    <w:p w14:paraId="67599F72" w14:textId="77777777" w:rsidR="007A7005" w:rsidRDefault="007A7005">
      <w:pPr>
        <w:widowControl/>
        <w:tabs>
          <w:tab w:val="num" w:pos="360"/>
        </w:tabs>
        <w:ind w:left="720" w:hanging="360"/>
        <w:contextualSpacing/>
        <w:rPr>
          <w:color w:val="111111"/>
        </w:rPr>
      </w:pPr>
    </w:p>
    <w:p w14:paraId="7446B6F8" w14:textId="77777777" w:rsidR="007A7005" w:rsidRDefault="009D51D5">
      <w:pPr>
        <w:widowControl/>
        <w:numPr>
          <w:ilvl w:val="0"/>
          <w:numId w:val="13"/>
        </w:numPr>
        <w:tabs>
          <w:tab w:val="clear" w:pos="2160"/>
          <w:tab w:val="num" w:pos="360"/>
        </w:tabs>
        <w:ind w:left="720" w:hanging="360"/>
        <w:contextualSpacing/>
        <w:rPr>
          <w:color w:val="111111"/>
        </w:rPr>
      </w:pPr>
      <w:r>
        <w:rPr>
          <w:color w:val="111111"/>
        </w:rPr>
        <w:t>Respondents shall not engage in any activity that is intended to restrict or eliminate competition. Violation of this provision may cause a proposal to be rejected. This does not preclude joint ventures.</w:t>
      </w:r>
    </w:p>
    <w:p w14:paraId="57E65123" w14:textId="77777777" w:rsidR="007A7005" w:rsidRDefault="007A7005">
      <w:pPr>
        <w:widowControl/>
        <w:tabs>
          <w:tab w:val="num" w:pos="360"/>
        </w:tabs>
        <w:ind w:left="720" w:hanging="360"/>
        <w:contextualSpacing/>
        <w:rPr>
          <w:color w:val="111111"/>
        </w:rPr>
      </w:pPr>
    </w:p>
    <w:p w14:paraId="39C38E19" w14:textId="77777777" w:rsidR="007A7005" w:rsidRDefault="009D51D5">
      <w:pPr>
        <w:widowControl/>
        <w:numPr>
          <w:ilvl w:val="0"/>
          <w:numId w:val="13"/>
        </w:numPr>
        <w:tabs>
          <w:tab w:val="clear" w:pos="2160"/>
          <w:tab w:val="num" w:pos="360"/>
        </w:tabs>
        <w:ind w:left="720" w:hanging="360"/>
        <w:contextualSpacing/>
        <w:rPr>
          <w:color w:val="111111"/>
        </w:rPr>
      </w:pPr>
      <w:r>
        <w:rPr>
          <w:color w:val="111111"/>
        </w:rPr>
        <w:t xml:space="preserve">The contents of a successful proposal may become a contractual obligation if selected for award. Failure of the respondent to accept this obligation may result in cancellation of the award. </w:t>
      </w:r>
      <w:r>
        <w:rPr>
          <w:b/>
          <w:color w:val="111111"/>
        </w:rPr>
        <w:t>No plea of error or mistake shall be available to successful respondent as a basis for release of proposed services at stated price/cost.</w:t>
      </w:r>
    </w:p>
    <w:p w14:paraId="1E2F1B84" w14:textId="77777777" w:rsidR="007A7005" w:rsidRDefault="007A7005">
      <w:pPr>
        <w:widowControl/>
        <w:tabs>
          <w:tab w:val="num" w:pos="360"/>
        </w:tabs>
        <w:ind w:left="720" w:hanging="360"/>
        <w:contextualSpacing/>
        <w:rPr>
          <w:color w:val="111111"/>
        </w:rPr>
      </w:pPr>
    </w:p>
    <w:p w14:paraId="103F66E8" w14:textId="77777777" w:rsidR="007A7005" w:rsidRDefault="009D51D5">
      <w:pPr>
        <w:widowControl/>
        <w:numPr>
          <w:ilvl w:val="0"/>
          <w:numId w:val="13"/>
        </w:numPr>
        <w:tabs>
          <w:tab w:val="clear" w:pos="2160"/>
          <w:tab w:val="num" w:pos="360"/>
        </w:tabs>
        <w:ind w:left="720" w:hanging="360"/>
        <w:contextualSpacing/>
        <w:rPr>
          <w:color w:val="111111"/>
        </w:rPr>
      </w:pPr>
      <w:r>
        <w:rPr>
          <w:color w:val="111111"/>
        </w:rPr>
        <w:t>DURA reserves the right to request clarification or, explanation for, or verify any aspect of a response to this RFP, and to require the submission of any price, technical, or other revision to the RFP that results from negotiations conducted.</w:t>
      </w:r>
    </w:p>
    <w:p w14:paraId="6B5B7E7D" w14:textId="77777777" w:rsidR="007A7005" w:rsidRDefault="007A7005">
      <w:pPr>
        <w:widowControl/>
        <w:tabs>
          <w:tab w:val="num" w:pos="360"/>
        </w:tabs>
        <w:ind w:left="720" w:hanging="360"/>
        <w:contextualSpacing/>
        <w:rPr>
          <w:color w:val="111111"/>
        </w:rPr>
      </w:pPr>
    </w:p>
    <w:p w14:paraId="301061B2" w14:textId="77777777" w:rsidR="007A7005" w:rsidRDefault="009D51D5">
      <w:pPr>
        <w:widowControl/>
        <w:numPr>
          <w:ilvl w:val="0"/>
          <w:numId w:val="13"/>
        </w:numPr>
        <w:tabs>
          <w:tab w:val="clear" w:pos="2160"/>
          <w:tab w:val="num" w:pos="360"/>
        </w:tabs>
        <w:ind w:left="720" w:hanging="360"/>
        <w:contextualSpacing/>
        <w:rPr>
          <w:color w:val="111111"/>
        </w:rPr>
      </w:pPr>
      <w:r>
        <w:rPr>
          <w:color w:val="111111"/>
        </w:rPr>
        <w:t>DURA reserves the right to award to other than the lowest cost respondent.</w:t>
      </w:r>
    </w:p>
    <w:p w14:paraId="7F80ACDF" w14:textId="77777777" w:rsidR="007A7005" w:rsidRDefault="007A7005">
      <w:pPr>
        <w:widowControl/>
        <w:tabs>
          <w:tab w:val="num" w:pos="360"/>
        </w:tabs>
        <w:ind w:left="720" w:hanging="360"/>
        <w:contextualSpacing/>
        <w:rPr>
          <w:color w:val="111111"/>
        </w:rPr>
      </w:pPr>
    </w:p>
    <w:p w14:paraId="0674E498" w14:textId="77777777" w:rsidR="007A7005" w:rsidRDefault="009D51D5">
      <w:pPr>
        <w:widowControl/>
        <w:numPr>
          <w:ilvl w:val="0"/>
          <w:numId w:val="13"/>
        </w:numPr>
        <w:tabs>
          <w:tab w:val="clear" w:pos="2160"/>
          <w:tab w:val="num" w:pos="360"/>
        </w:tabs>
        <w:ind w:left="720" w:hanging="360"/>
        <w:contextualSpacing/>
        <w:rPr>
          <w:color w:val="111111"/>
        </w:rPr>
      </w:pPr>
      <w:r>
        <w:rPr>
          <w:color w:val="111111"/>
        </w:rPr>
        <w:lastRenderedPageBreak/>
        <w:t>DURA reserves the right to award without discussion.</w:t>
      </w:r>
    </w:p>
    <w:p w14:paraId="4D725F2E" w14:textId="77777777" w:rsidR="007A7005" w:rsidRDefault="007A7005">
      <w:pPr>
        <w:widowControl/>
        <w:tabs>
          <w:tab w:val="num" w:pos="360"/>
        </w:tabs>
        <w:ind w:left="720" w:hanging="360"/>
        <w:contextualSpacing/>
        <w:rPr>
          <w:color w:val="111111"/>
        </w:rPr>
      </w:pPr>
    </w:p>
    <w:p w14:paraId="37BA37E3" w14:textId="77777777" w:rsidR="007A7005" w:rsidRDefault="009D51D5">
      <w:pPr>
        <w:widowControl/>
        <w:numPr>
          <w:ilvl w:val="0"/>
          <w:numId w:val="13"/>
        </w:numPr>
        <w:tabs>
          <w:tab w:val="clear" w:pos="2160"/>
          <w:tab w:val="num" w:pos="360"/>
        </w:tabs>
        <w:ind w:left="720" w:hanging="360"/>
        <w:contextualSpacing/>
        <w:rPr>
          <w:color w:val="111111"/>
        </w:rPr>
      </w:pPr>
      <w:r>
        <w:rPr>
          <w:color w:val="111111"/>
        </w:rPr>
        <w:t>DURA reserves the right to reject any proposal that fails to conform to the requirements of this RFP.</w:t>
      </w:r>
    </w:p>
    <w:p w14:paraId="7DFEC093" w14:textId="77777777" w:rsidR="007A7005" w:rsidRDefault="007A7005">
      <w:pPr>
        <w:widowControl/>
        <w:tabs>
          <w:tab w:val="num" w:pos="360"/>
        </w:tabs>
        <w:ind w:left="720" w:hanging="360"/>
        <w:contextualSpacing/>
        <w:rPr>
          <w:color w:val="111111"/>
        </w:rPr>
      </w:pPr>
    </w:p>
    <w:p w14:paraId="312EC1B0" w14:textId="77777777" w:rsidR="007A7005" w:rsidRDefault="009D51D5">
      <w:pPr>
        <w:widowControl/>
        <w:numPr>
          <w:ilvl w:val="0"/>
          <w:numId w:val="13"/>
        </w:numPr>
        <w:tabs>
          <w:tab w:val="clear" w:pos="2160"/>
          <w:tab w:val="num" w:pos="360"/>
        </w:tabs>
        <w:ind w:left="720" w:hanging="360"/>
        <w:contextualSpacing/>
        <w:rPr>
          <w:color w:val="111111"/>
        </w:rPr>
      </w:pPr>
      <w:r>
        <w:rPr>
          <w:color w:val="111111"/>
        </w:rPr>
        <w:t>DURA reserves the right to extend, shorten, increase or decrease any contract awarded as a result of this RFP.</w:t>
      </w:r>
    </w:p>
    <w:p w14:paraId="69C94132" w14:textId="77777777" w:rsidR="007A7005" w:rsidRDefault="007A7005">
      <w:pPr>
        <w:pStyle w:val="ListParagraph"/>
        <w:widowControl/>
        <w:rPr>
          <w:color w:val="111111"/>
        </w:rPr>
      </w:pPr>
    </w:p>
    <w:p w14:paraId="68D70735" w14:textId="77777777" w:rsidR="007A7005" w:rsidRDefault="007A7005">
      <w:pPr>
        <w:widowControl/>
        <w:contextualSpacing/>
        <w:rPr>
          <w:b/>
          <w:bCs/>
          <w:color w:val="111111"/>
          <w:u w:val="single"/>
        </w:rPr>
      </w:pPr>
    </w:p>
    <w:p w14:paraId="1C3C799D" w14:textId="77777777" w:rsidR="007A7005" w:rsidRDefault="009D51D5">
      <w:pPr>
        <w:widowControl/>
        <w:contextualSpacing/>
        <w:rPr>
          <w:color w:val="111111"/>
        </w:rPr>
      </w:pPr>
      <w:r>
        <w:rPr>
          <w:b/>
          <w:bCs/>
          <w:color w:val="111111"/>
          <w:u w:val="single"/>
        </w:rPr>
        <w:t>Colorado Open Records Act</w:t>
      </w:r>
    </w:p>
    <w:p w14:paraId="57122B17" w14:textId="77777777" w:rsidR="007A7005" w:rsidRDefault="007A7005">
      <w:pPr>
        <w:widowControl/>
        <w:contextualSpacing/>
        <w:rPr>
          <w:color w:val="111111"/>
        </w:rPr>
      </w:pPr>
    </w:p>
    <w:p w14:paraId="7A1EEA9D" w14:textId="6CC80118" w:rsidR="007A7005" w:rsidRDefault="009D51D5">
      <w:pPr>
        <w:widowControl/>
        <w:contextualSpacing/>
        <w:rPr>
          <w:sz w:val="24"/>
        </w:rPr>
      </w:pPr>
      <w:r>
        <w:rPr>
          <w:color w:val="111111"/>
        </w:rPr>
        <w:t>Each proposal is subject to the Colorado Open Records Act.  To the extent that confidential commercial or financial information is included in a proposal, please include such information in a separately sealed envelope labeled “Confidential Commercial and Financial Information.”  DURA will treat such information as confidential subject to, and to the extent permitted by, the Colorado Open Records Act and other applicable laws.  Responsibility of defending the confidential proprietary nature of the information will be solely on the respondent.</w:t>
      </w:r>
    </w:p>
    <w:p w14:paraId="0F1B8D96" w14:textId="77777777" w:rsidR="007A7005" w:rsidRDefault="007A7005">
      <w:pPr>
        <w:widowControl/>
      </w:pPr>
    </w:p>
    <w:sectPr w:rsidR="007A7005">
      <w:headerReference w:type="even" r:id="rId14"/>
      <w:headerReference w:type="default" r:id="rId15"/>
      <w:footerReference w:type="even" r:id="rId16"/>
      <w:footerReference w:type="default" r:id="rId17"/>
      <w:headerReference w:type="first" r:id="rId18"/>
      <w:footerReference w:type="first" r:id="rId19"/>
      <w:pgSz w:w="12240" w:h="15840"/>
      <w:pgMar w:top="1480" w:right="1420" w:bottom="171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4C8FC" w14:textId="77777777" w:rsidR="00471CAB" w:rsidRDefault="009D51D5">
      <w:r>
        <w:separator/>
      </w:r>
    </w:p>
  </w:endnote>
  <w:endnote w:type="continuationSeparator" w:id="0">
    <w:p w14:paraId="496E795B" w14:textId="77777777" w:rsidR="00471CAB" w:rsidRDefault="009D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46DA" w14:textId="77777777" w:rsidR="007A7005" w:rsidRDefault="009D51D5">
    <w:pPr>
      <w:pStyle w:val="FooterInfo"/>
    </w:pPr>
    <w:r>
      <w:fldChar w:fldCharType="begin"/>
    </w:r>
    <w:r>
      <w:rPr>
        <w:sz w:val="12"/>
      </w:rPr>
      <w:instrText xml:space="preserve"> MACROBUTTON DocID  </w:instrTex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9023" w14:textId="77777777" w:rsidR="007A7005" w:rsidRDefault="009D51D5">
    <w:pPr>
      <w:pStyle w:val="FooterInfo"/>
    </w:pPr>
    <w:r>
      <w:fldChar w:fldCharType="begin"/>
    </w:r>
    <w:r>
      <w:rPr>
        <w:sz w:val="12"/>
      </w:rPr>
      <w:instrText xml:space="preserve"> MACROBUTTON DocID  </w:instrTex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C124" w14:textId="77777777" w:rsidR="007A7005" w:rsidRDefault="009D51D5">
    <w:pPr>
      <w:pStyle w:val="FooterInfo"/>
    </w:pPr>
    <w:r>
      <w:fldChar w:fldCharType="begin"/>
    </w:r>
    <w:r>
      <w:rPr>
        <w:sz w:val="12"/>
      </w:rPr>
      <w:instrText xml:space="preserve"> MACROBUTTON DocID  </w:instrTex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CE6B" w14:textId="77777777" w:rsidR="00471CAB" w:rsidRDefault="009D51D5">
      <w:r>
        <w:separator/>
      </w:r>
    </w:p>
  </w:footnote>
  <w:footnote w:type="continuationSeparator" w:id="0">
    <w:p w14:paraId="76AE301A" w14:textId="77777777" w:rsidR="00471CAB" w:rsidRDefault="009D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3BD9" w14:textId="4004EF7B" w:rsidR="007A7005" w:rsidRDefault="007A7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CCC2" w14:textId="186412AF" w:rsidR="007A7005" w:rsidRDefault="007A70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81CA" w14:textId="00C5D18E" w:rsidR="007A7005" w:rsidRDefault="007A7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368E4"/>
    <w:multiLevelType w:val="hybridMultilevel"/>
    <w:tmpl w:val="600287F2"/>
    <w:lvl w:ilvl="0" w:tplc="2E0498C4">
      <w:start w:val="1"/>
      <w:numFmt w:val="bullet"/>
      <w:lvlText w:val=""/>
      <w:lvlJc w:val="left"/>
      <w:pPr>
        <w:ind w:left="720" w:hanging="360"/>
      </w:pPr>
      <w:rPr>
        <w:rFonts w:ascii="Symbol" w:hAnsi="Symbol" w:hint="default"/>
      </w:rPr>
    </w:lvl>
    <w:lvl w:ilvl="1" w:tplc="FEAA580C" w:tentative="1">
      <w:start w:val="1"/>
      <w:numFmt w:val="bullet"/>
      <w:lvlText w:val="o"/>
      <w:lvlJc w:val="left"/>
      <w:pPr>
        <w:ind w:left="1440" w:hanging="360"/>
      </w:pPr>
      <w:rPr>
        <w:rFonts w:ascii="Courier New" w:hAnsi="Courier New" w:cs="Courier New" w:hint="default"/>
      </w:rPr>
    </w:lvl>
    <w:lvl w:ilvl="2" w:tplc="55CCF5DE" w:tentative="1">
      <w:start w:val="1"/>
      <w:numFmt w:val="bullet"/>
      <w:lvlText w:val=""/>
      <w:lvlJc w:val="left"/>
      <w:pPr>
        <w:ind w:left="2160" w:hanging="360"/>
      </w:pPr>
      <w:rPr>
        <w:rFonts w:ascii="Wingdings" w:hAnsi="Wingdings" w:hint="default"/>
      </w:rPr>
    </w:lvl>
    <w:lvl w:ilvl="3" w:tplc="F0E64804" w:tentative="1">
      <w:start w:val="1"/>
      <w:numFmt w:val="bullet"/>
      <w:lvlText w:val=""/>
      <w:lvlJc w:val="left"/>
      <w:pPr>
        <w:ind w:left="2880" w:hanging="360"/>
      </w:pPr>
      <w:rPr>
        <w:rFonts w:ascii="Symbol" w:hAnsi="Symbol" w:hint="default"/>
      </w:rPr>
    </w:lvl>
    <w:lvl w:ilvl="4" w:tplc="3E302CC0" w:tentative="1">
      <w:start w:val="1"/>
      <w:numFmt w:val="bullet"/>
      <w:lvlText w:val="o"/>
      <w:lvlJc w:val="left"/>
      <w:pPr>
        <w:ind w:left="3600" w:hanging="360"/>
      </w:pPr>
      <w:rPr>
        <w:rFonts w:ascii="Courier New" w:hAnsi="Courier New" w:cs="Courier New" w:hint="default"/>
      </w:rPr>
    </w:lvl>
    <w:lvl w:ilvl="5" w:tplc="1BB2D0B4" w:tentative="1">
      <w:start w:val="1"/>
      <w:numFmt w:val="bullet"/>
      <w:lvlText w:val=""/>
      <w:lvlJc w:val="left"/>
      <w:pPr>
        <w:ind w:left="4320" w:hanging="360"/>
      </w:pPr>
      <w:rPr>
        <w:rFonts w:ascii="Wingdings" w:hAnsi="Wingdings" w:hint="default"/>
      </w:rPr>
    </w:lvl>
    <w:lvl w:ilvl="6" w:tplc="499A1720" w:tentative="1">
      <w:start w:val="1"/>
      <w:numFmt w:val="bullet"/>
      <w:lvlText w:val=""/>
      <w:lvlJc w:val="left"/>
      <w:pPr>
        <w:ind w:left="5040" w:hanging="360"/>
      </w:pPr>
      <w:rPr>
        <w:rFonts w:ascii="Symbol" w:hAnsi="Symbol" w:hint="default"/>
      </w:rPr>
    </w:lvl>
    <w:lvl w:ilvl="7" w:tplc="7748903A" w:tentative="1">
      <w:start w:val="1"/>
      <w:numFmt w:val="bullet"/>
      <w:lvlText w:val="o"/>
      <w:lvlJc w:val="left"/>
      <w:pPr>
        <w:ind w:left="5760" w:hanging="360"/>
      </w:pPr>
      <w:rPr>
        <w:rFonts w:ascii="Courier New" w:hAnsi="Courier New" w:cs="Courier New" w:hint="default"/>
      </w:rPr>
    </w:lvl>
    <w:lvl w:ilvl="8" w:tplc="9A623DCE" w:tentative="1">
      <w:start w:val="1"/>
      <w:numFmt w:val="bullet"/>
      <w:lvlText w:val=""/>
      <w:lvlJc w:val="left"/>
      <w:pPr>
        <w:ind w:left="6480" w:hanging="360"/>
      </w:pPr>
      <w:rPr>
        <w:rFonts w:ascii="Wingdings" w:hAnsi="Wingdings" w:hint="default"/>
      </w:rPr>
    </w:lvl>
  </w:abstractNum>
  <w:abstractNum w:abstractNumId="1" w15:restartNumberingAfterBreak="0">
    <w:nsid w:val="1CBB6845"/>
    <w:multiLevelType w:val="hybridMultilevel"/>
    <w:tmpl w:val="B73266AC"/>
    <w:lvl w:ilvl="0" w:tplc="C00C48BE">
      <w:start w:val="1"/>
      <w:numFmt w:val="upperLetter"/>
      <w:lvlText w:val="%1."/>
      <w:lvlJc w:val="left"/>
      <w:pPr>
        <w:ind w:left="720" w:hanging="360"/>
      </w:pPr>
      <w:rPr>
        <w:rFonts w:hint="default"/>
      </w:rPr>
    </w:lvl>
    <w:lvl w:ilvl="1" w:tplc="17020F2C" w:tentative="1">
      <w:start w:val="1"/>
      <w:numFmt w:val="lowerLetter"/>
      <w:lvlText w:val="%2."/>
      <w:lvlJc w:val="left"/>
      <w:pPr>
        <w:ind w:left="1440" w:hanging="360"/>
      </w:pPr>
    </w:lvl>
    <w:lvl w:ilvl="2" w:tplc="90CC6964" w:tentative="1">
      <w:start w:val="1"/>
      <w:numFmt w:val="lowerRoman"/>
      <w:lvlText w:val="%3."/>
      <w:lvlJc w:val="right"/>
      <w:pPr>
        <w:ind w:left="2160" w:hanging="180"/>
      </w:pPr>
    </w:lvl>
    <w:lvl w:ilvl="3" w:tplc="B3FA0770" w:tentative="1">
      <w:start w:val="1"/>
      <w:numFmt w:val="decimal"/>
      <w:lvlText w:val="%4."/>
      <w:lvlJc w:val="left"/>
      <w:pPr>
        <w:ind w:left="2880" w:hanging="360"/>
      </w:pPr>
    </w:lvl>
    <w:lvl w:ilvl="4" w:tplc="90F8E4D8" w:tentative="1">
      <w:start w:val="1"/>
      <w:numFmt w:val="lowerLetter"/>
      <w:lvlText w:val="%5."/>
      <w:lvlJc w:val="left"/>
      <w:pPr>
        <w:ind w:left="3600" w:hanging="360"/>
      </w:pPr>
    </w:lvl>
    <w:lvl w:ilvl="5" w:tplc="DAC68238" w:tentative="1">
      <w:start w:val="1"/>
      <w:numFmt w:val="lowerRoman"/>
      <w:lvlText w:val="%6."/>
      <w:lvlJc w:val="right"/>
      <w:pPr>
        <w:ind w:left="4320" w:hanging="180"/>
      </w:pPr>
    </w:lvl>
    <w:lvl w:ilvl="6" w:tplc="FD78A11E" w:tentative="1">
      <w:start w:val="1"/>
      <w:numFmt w:val="decimal"/>
      <w:lvlText w:val="%7."/>
      <w:lvlJc w:val="left"/>
      <w:pPr>
        <w:ind w:left="5040" w:hanging="360"/>
      </w:pPr>
    </w:lvl>
    <w:lvl w:ilvl="7" w:tplc="9C7013C8" w:tentative="1">
      <w:start w:val="1"/>
      <w:numFmt w:val="lowerLetter"/>
      <w:lvlText w:val="%8."/>
      <w:lvlJc w:val="left"/>
      <w:pPr>
        <w:ind w:left="5760" w:hanging="360"/>
      </w:pPr>
    </w:lvl>
    <w:lvl w:ilvl="8" w:tplc="526C66BA" w:tentative="1">
      <w:start w:val="1"/>
      <w:numFmt w:val="lowerRoman"/>
      <w:lvlText w:val="%9."/>
      <w:lvlJc w:val="right"/>
      <w:pPr>
        <w:ind w:left="6480" w:hanging="180"/>
      </w:pPr>
    </w:lvl>
  </w:abstractNum>
  <w:abstractNum w:abstractNumId="2" w15:restartNumberingAfterBreak="0">
    <w:nsid w:val="2E524A2F"/>
    <w:multiLevelType w:val="hybridMultilevel"/>
    <w:tmpl w:val="4F3AB78A"/>
    <w:lvl w:ilvl="0" w:tplc="7848E900">
      <w:start w:val="1"/>
      <w:numFmt w:val="bullet"/>
      <w:lvlText w:val=""/>
      <w:lvlJc w:val="left"/>
      <w:pPr>
        <w:ind w:left="720" w:hanging="360"/>
      </w:pPr>
      <w:rPr>
        <w:rFonts w:ascii="Symbol" w:hAnsi="Symbol" w:hint="default"/>
      </w:rPr>
    </w:lvl>
    <w:lvl w:ilvl="1" w:tplc="25C44B16" w:tentative="1">
      <w:start w:val="1"/>
      <w:numFmt w:val="bullet"/>
      <w:lvlText w:val="o"/>
      <w:lvlJc w:val="left"/>
      <w:pPr>
        <w:ind w:left="1440" w:hanging="360"/>
      </w:pPr>
      <w:rPr>
        <w:rFonts w:ascii="Courier New" w:hAnsi="Courier New" w:cs="Courier New" w:hint="default"/>
      </w:rPr>
    </w:lvl>
    <w:lvl w:ilvl="2" w:tplc="0C2A2AF0" w:tentative="1">
      <w:start w:val="1"/>
      <w:numFmt w:val="bullet"/>
      <w:lvlText w:val=""/>
      <w:lvlJc w:val="left"/>
      <w:pPr>
        <w:ind w:left="2160" w:hanging="360"/>
      </w:pPr>
      <w:rPr>
        <w:rFonts w:ascii="Wingdings" w:hAnsi="Wingdings" w:hint="default"/>
      </w:rPr>
    </w:lvl>
    <w:lvl w:ilvl="3" w:tplc="C7CA1250" w:tentative="1">
      <w:start w:val="1"/>
      <w:numFmt w:val="bullet"/>
      <w:lvlText w:val=""/>
      <w:lvlJc w:val="left"/>
      <w:pPr>
        <w:ind w:left="2880" w:hanging="360"/>
      </w:pPr>
      <w:rPr>
        <w:rFonts w:ascii="Symbol" w:hAnsi="Symbol" w:hint="default"/>
      </w:rPr>
    </w:lvl>
    <w:lvl w:ilvl="4" w:tplc="06961458" w:tentative="1">
      <w:start w:val="1"/>
      <w:numFmt w:val="bullet"/>
      <w:lvlText w:val="o"/>
      <w:lvlJc w:val="left"/>
      <w:pPr>
        <w:ind w:left="3600" w:hanging="360"/>
      </w:pPr>
      <w:rPr>
        <w:rFonts w:ascii="Courier New" w:hAnsi="Courier New" w:cs="Courier New" w:hint="default"/>
      </w:rPr>
    </w:lvl>
    <w:lvl w:ilvl="5" w:tplc="C6D0A576" w:tentative="1">
      <w:start w:val="1"/>
      <w:numFmt w:val="bullet"/>
      <w:lvlText w:val=""/>
      <w:lvlJc w:val="left"/>
      <w:pPr>
        <w:ind w:left="4320" w:hanging="360"/>
      </w:pPr>
      <w:rPr>
        <w:rFonts w:ascii="Wingdings" w:hAnsi="Wingdings" w:hint="default"/>
      </w:rPr>
    </w:lvl>
    <w:lvl w:ilvl="6" w:tplc="46083520" w:tentative="1">
      <w:start w:val="1"/>
      <w:numFmt w:val="bullet"/>
      <w:lvlText w:val=""/>
      <w:lvlJc w:val="left"/>
      <w:pPr>
        <w:ind w:left="5040" w:hanging="360"/>
      </w:pPr>
      <w:rPr>
        <w:rFonts w:ascii="Symbol" w:hAnsi="Symbol" w:hint="default"/>
      </w:rPr>
    </w:lvl>
    <w:lvl w:ilvl="7" w:tplc="818AFB7A" w:tentative="1">
      <w:start w:val="1"/>
      <w:numFmt w:val="bullet"/>
      <w:lvlText w:val="o"/>
      <w:lvlJc w:val="left"/>
      <w:pPr>
        <w:ind w:left="5760" w:hanging="360"/>
      </w:pPr>
      <w:rPr>
        <w:rFonts w:ascii="Courier New" w:hAnsi="Courier New" w:cs="Courier New" w:hint="default"/>
      </w:rPr>
    </w:lvl>
    <w:lvl w:ilvl="8" w:tplc="FDFC72E6" w:tentative="1">
      <w:start w:val="1"/>
      <w:numFmt w:val="bullet"/>
      <w:lvlText w:val=""/>
      <w:lvlJc w:val="left"/>
      <w:pPr>
        <w:ind w:left="6480" w:hanging="360"/>
      </w:pPr>
      <w:rPr>
        <w:rFonts w:ascii="Wingdings" w:hAnsi="Wingdings" w:hint="default"/>
      </w:rPr>
    </w:lvl>
  </w:abstractNum>
  <w:abstractNum w:abstractNumId="3" w15:restartNumberingAfterBreak="0">
    <w:nsid w:val="3374146D"/>
    <w:multiLevelType w:val="hybridMultilevel"/>
    <w:tmpl w:val="9A984BD8"/>
    <w:lvl w:ilvl="0" w:tplc="955A4130">
      <w:start w:val="9"/>
      <w:numFmt w:val="decimal"/>
      <w:lvlText w:val="%1."/>
      <w:lvlJc w:val="left"/>
      <w:pPr>
        <w:ind w:left="720" w:hanging="360"/>
      </w:pPr>
      <w:rPr>
        <w:rFonts w:hint="default"/>
      </w:rPr>
    </w:lvl>
    <w:lvl w:ilvl="1" w:tplc="5B1E0956" w:tentative="1">
      <w:start w:val="1"/>
      <w:numFmt w:val="lowerLetter"/>
      <w:lvlText w:val="%2."/>
      <w:lvlJc w:val="left"/>
      <w:pPr>
        <w:ind w:left="1440" w:hanging="360"/>
      </w:pPr>
    </w:lvl>
    <w:lvl w:ilvl="2" w:tplc="771E4DC0" w:tentative="1">
      <w:start w:val="1"/>
      <w:numFmt w:val="lowerRoman"/>
      <w:lvlText w:val="%3."/>
      <w:lvlJc w:val="right"/>
      <w:pPr>
        <w:ind w:left="2160" w:hanging="180"/>
      </w:pPr>
    </w:lvl>
    <w:lvl w:ilvl="3" w:tplc="37CE2606" w:tentative="1">
      <w:start w:val="1"/>
      <w:numFmt w:val="decimal"/>
      <w:lvlText w:val="%4."/>
      <w:lvlJc w:val="left"/>
      <w:pPr>
        <w:ind w:left="2880" w:hanging="360"/>
      </w:pPr>
    </w:lvl>
    <w:lvl w:ilvl="4" w:tplc="173E2F10" w:tentative="1">
      <w:start w:val="1"/>
      <w:numFmt w:val="lowerLetter"/>
      <w:lvlText w:val="%5."/>
      <w:lvlJc w:val="left"/>
      <w:pPr>
        <w:ind w:left="3600" w:hanging="360"/>
      </w:pPr>
    </w:lvl>
    <w:lvl w:ilvl="5" w:tplc="DF740F8A" w:tentative="1">
      <w:start w:val="1"/>
      <w:numFmt w:val="lowerRoman"/>
      <w:lvlText w:val="%6."/>
      <w:lvlJc w:val="right"/>
      <w:pPr>
        <w:ind w:left="4320" w:hanging="180"/>
      </w:pPr>
    </w:lvl>
    <w:lvl w:ilvl="6" w:tplc="61CE7EB8" w:tentative="1">
      <w:start w:val="1"/>
      <w:numFmt w:val="decimal"/>
      <w:lvlText w:val="%7."/>
      <w:lvlJc w:val="left"/>
      <w:pPr>
        <w:ind w:left="5040" w:hanging="360"/>
      </w:pPr>
    </w:lvl>
    <w:lvl w:ilvl="7" w:tplc="CEE814F4" w:tentative="1">
      <w:start w:val="1"/>
      <w:numFmt w:val="lowerLetter"/>
      <w:lvlText w:val="%8."/>
      <w:lvlJc w:val="left"/>
      <w:pPr>
        <w:ind w:left="5760" w:hanging="360"/>
      </w:pPr>
    </w:lvl>
    <w:lvl w:ilvl="8" w:tplc="38847486" w:tentative="1">
      <w:start w:val="1"/>
      <w:numFmt w:val="lowerRoman"/>
      <w:lvlText w:val="%9."/>
      <w:lvlJc w:val="right"/>
      <w:pPr>
        <w:ind w:left="6480" w:hanging="180"/>
      </w:pPr>
    </w:lvl>
  </w:abstractNum>
  <w:abstractNum w:abstractNumId="4" w15:restartNumberingAfterBreak="0">
    <w:nsid w:val="3B4E6D61"/>
    <w:multiLevelType w:val="hybridMultilevel"/>
    <w:tmpl w:val="C0F85A9C"/>
    <w:lvl w:ilvl="0" w:tplc="8F8432C0">
      <w:start w:val="1"/>
      <w:numFmt w:val="lowerLetter"/>
      <w:lvlText w:val="%1)"/>
      <w:lvlJc w:val="left"/>
      <w:pPr>
        <w:ind w:left="720" w:hanging="360"/>
      </w:pPr>
    </w:lvl>
    <w:lvl w:ilvl="1" w:tplc="5DCAAAE2" w:tentative="1">
      <w:start w:val="1"/>
      <w:numFmt w:val="lowerLetter"/>
      <w:lvlText w:val="%2."/>
      <w:lvlJc w:val="left"/>
      <w:pPr>
        <w:ind w:left="1440" w:hanging="360"/>
      </w:pPr>
    </w:lvl>
    <w:lvl w:ilvl="2" w:tplc="30F21632" w:tentative="1">
      <w:start w:val="1"/>
      <w:numFmt w:val="lowerRoman"/>
      <w:lvlText w:val="%3."/>
      <w:lvlJc w:val="right"/>
      <w:pPr>
        <w:ind w:left="2160" w:hanging="180"/>
      </w:pPr>
    </w:lvl>
    <w:lvl w:ilvl="3" w:tplc="F9DC32C4" w:tentative="1">
      <w:start w:val="1"/>
      <w:numFmt w:val="decimal"/>
      <w:lvlText w:val="%4."/>
      <w:lvlJc w:val="left"/>
      <w:pPr>
        <w:ind w:left="2880" w:hanging="360"/>
      </w:pPr>
    </w:lvl>
    <w:lvl w:ilvl="4" w:tplc="01242B8C" w:tentative="1">
      <w:start w:val="1"/>
      <w:numFmt w:val="lowerLetter"/>
      <w:lvlText w:val="%5."/>
      <w:lvlJc w:val="left"/>
      <w:pPr>
        <w:ind w:left="3600" w:hanging="360"/>
      </w:pPr>
    </w:lvl>
    <w:lvl w:ilvl="5" w:tplc="F5EA9220" w:tentative="1">
      <w:start w:val="1"/>
      <w:numFmt w:val="lowerRoman"/>
      <w:lvlText w:val="%6."/>
      <w:lvlJc w:val="right"/>
      <w:pPr>
        <w:ind w:left="4320" w:hanging="180"/>
      </w:pPr>
    </w:lvl>
    <w:lvl w:ilvl="6" w:tplc="4D82E32C" w:tentative="1">
      <w:start w:val="1"/>
      <w:numFmt w:val="decimal"/>
      <w:lvlText w:val="%7."/>
      <w:lvlJc w:val="left"/>
      <w:pPr>
        <w:ind w:left="5040" w:hanging="360"/>
      </w:pPr>
    </w:lvl>
    <w:lvl w:ilvl="7" w:tplc="B4967F0C" w:tentative="1">
      <w:start w:val="1"/>
      <w:numFmt w:val="lowerLetter"/>
      <w:lvlText w:val="%8."/>
      <w:lvlJc w:val="left"/>
      <w:pPr>
        <w:ind w:left="5760" w:hanging="360"/>
      </w:pPr>
    </w:lvl>
    <w:lvl w:ilvl="8" w:tplc="50AC314C" w:tentative="1">
      <w:start w:val="1"/>
      <w:numFmt w:val="lowerRoman"/>
      <w:lvlText w:val="%9."/>
      <w:lvlJc w:val="right"/>
      <w:pPr>
        <w:ind w:left="6480" w:hanging="180"/>
      </w:pPr>
    </w:lvl>
  </w:abstractNum>
  <w:abstractNum w:abstractNumId="5" w15:restartNumberingAfterBreak="0">
    <w:nsid w:val="3D5F1F21"/>
    <w:multiLevelType w:val="hybridMultilevel"/>
    <w:tmpl w:val="8506D436"/>
    <w:lvl w:ilvl="0" w:tplc="86362C72">
      <w:start w:val="1"/>
      <w:numFmt w:val="upperLetter"/>
      <w:lvlText w:val="%1."/>
      <w:lvlJc w:val="left"/>
      <w:pPr>
        <w:tabs>
          <w:tab w:val="num" w:pos="2160"/>
        </w:tabs>
        <w:ind w:left="2160" w:hanging="720"/>
      </w:pPr>
      <w:rPr>
        <w:rFonts w:hint="default"/>
      </w:rPr>
    </w:lvl>
    <w:lvl w:ilvl="1" w:tplc="5ABE7F9E">
      <w:start w:val="1"/>
      <w:numFmt w:val="lowerLetter"/>
      <w:lvlText w:val="%2."/>
      <w:lvlJc w:val="left"/>
      <w:pPr>
        <w:tabs>
          <w:tab w:val="num" w:pos="2520"/>
        </w:tabs>
        <w:ind w:left="2520" w:hanging="360"/>
      </w:pPr>
    </w:lvl>
    <w:lvl w:ilvl="2" w:tplc="5CFCBA9C">
      <w:start w:val="1"/>
      <w:numFmt w:val="lowerRoman"/>
      <w:lvlText w:val="%3."/>
      <w:lvlJc w:val="right"/>
      <w:pPr>
        <w:tabs>
          <w:tab w:val="num" w:pos="3240"/>
        </w:tabs>
        <w:ind w:left="3240" w:hanging="180"/>
      </w:pPr>
    </w:lvl>
    <w:lvl w:ilvl="3" w:tplc="A0521102">
      <w:start w:val="1"/>
      <w:numFmt w:val="decimal"/>
      <w:lvlText w:val="%4."/>
      <w:lvlJc w:val="left"/>
      <w:pPr>
        <w:tabs>
          <w:tab w:val="num" w:pos="3960"/>
        </w:tabs>
        <w:ind w:left="3960" w:hanging="360"/>
      </w:pPr>
    </w:lvl>
    <w:lvl w:ilvl="4" w:tplc="C3FE6804" w:tentative="1">
      <w:start w:val="1"/>
      <w:numFmt w:val="lowerLetter"/>
      <w:lvlText w:val="%5."/>
      <w:lvlJc w:val="left"/>
      <w:pPr>
        <w:tabs>
          <w:tab w:val="num" w:pos="4680"/>
        </w:tabs>
        <w:ind w:left="4680" w:hanging="360"/>
      </w:pPr>
    </w:lvl>
    <w:lvl w:ilvl="5" w:tplc="F894F08A" w:tentative="1">
      <w:start w:val="1"/>
      <w:numFmt w:val="lowerRoman"/>
      <w:lvlText w:val="%6."/>
      <w:lvlJc w:val="right"/>
      <w:pPr>
        <w:tabs>
          <w:tab w:val="num" w:pos="5400"/>
        </w:tabs>
        <w:ind w:left="5400" w:hanging="180"/>
      </w:pPr>
    </w:lvl>
    <w:lvl w:ilvl="6" w:tplc="98C06344" w:tentative="1">
      <w:start w:val="1"/>
      <w:numFmt w:val="decimal"/>
      <w:lvlText w:val="%7."/>
      <w:lvlJc w:val="left"/>
      <w:pPr>
        <w:tabs>
          <w:tab w:val="num" w:pos="6120"/>
        </w:tabs>
        <w:ind w:left="6120" w:hanging="360"/>
      </w:pPr>
    </w:lvl>
    <w:lvl w:ilvl="7" w:tplc="9492400A" w:tentative="1">
      <w:start w:val="1"/>
      <w:numFmt w:val="lowerLetter"/>
      <w:lvlText w:val="%8."/>
      <w:lvlJc w:val="left"/>
      <w:pPr>
        <w:tabs>
          <w:tab w:val="num" w:pos="6840"/>
        </w:tabs>
        <w:ind w:left="6840" w:hanging="360"/>
      </w:pPr>
    </w:lvl>
    <w:lvl w:ilvl="8" w:tplc="2E920EB6" w:tentative="1">
      <w:start w:val="1"/>
      <w:numFmt w:val="lowerRoman"/>
      <w:lvlText w:val="%9."/>
      <w:lvlJc w:val="right"/>
      <w:pPr>
        <w:tabs>
          <w:tab w:val="num" w:pos="7560"/>
        </w:tabs>
        <w:ind w:left="7560" w:hanging="180"/>
      </w:pPr>
    </w:lvl>
  </w:abstractNum>
  <w:abstractNum w:abstractNumId="6" w15:restartNumberingAfterBreak="0">
    <w:nsid w:val="3DCF6A04"/>
    <w:multiLevelType w:val="hybridMultilevel"/>
    <w:tmpl w:val="F67472B0"/>
    <w:lvl w:ilvl="0" w:tplc="9EFA5846">
      <w:start w:val="1"/>
      <w:numFmt w:val="decimal"/>
      <w:lvlText w:val="%1."/>
      <w:lvlJc w:val="left"/>
      <w:pPr>
        <w:ind w:left="750" w:hanging="275"/>
        <w:jc w:val="right"/>
      </w:pPr>
      <w:rPr>
        <w:rFonts w:hint="default"/>
        <w:w w:val="103"/>
        <w:lang w:val="en-US" w:eastAsia="en-US" w:bidi="ar-SA"/>
      </w:rPr>
    </w:lvl>
    <w:lvl w:ilvl="1" w:tplc="E7B6EB70">
      <w:start w:val="1"/>
      <w:numFmt w:val="lowerLetter"/>
      <w:lvlText w:val="%2."/>
      <w:lvlJc w:val="left"/>
      <w:pPr>
        <w:ind w:left="1567" w:hanging="364"/>
      </w:pPr>
      <w:rPr>
        <w:rFonts w:ascii="Arial" w:eastAsia="Arial" w:hAnsi="Arial" w:cs="Arial" w:hint="default"/>
        <w:b w:val="0"/>
        <w:bCs w:val="0"/>
        <w:i w:val="0"/>
        <w:iCs w:val="0"/>
        <w:color w:val="0E0E0E"/>
        <w:spacing w:val="-1"/>
        <w:w w:val="96"/>
        <w:sz w:val="20"/>
        <w:szCs w:val="20"/>
        <w:lang w:val="en-US" w:eastAsia="en-US" w:bidi="ar-SA"/>
      </w:rPr>
    </w:lvl>
    <w:lvl w:ilvl="2" w:tplc="D46E0878">
      <w:numFmt w:val="bullet"/>
      <w:lvlText w:val="•"/>
      <w:lvlJc w:val="left"/>
      <w:pPr>
        <w:ind w:left="840" w:hanging="364"/>
      </w:pPr>
      <w:rPr>
        <w:rFonts w:hint="default"/>
        <w:lang w:val="en-US" w:eastAsia="en-US" w:bidi="ar-SA"/>
      </w:rPr>
    </w:lvl>
    <w:lvl w:ilvl="3" w:tplc="56A4500A">
      <w:numFmt w:val="bullet"/>
      <w:lvlText w:val="•"/>
      <w:lvlJc w:val="left"/>
      <w:pPr>
        <w:ind w:left="1560" w:hanging="364"/>
      </w:pPr>
      <w:rPr>
        <w:rFonts w:hint="default"/>
        <w:lang w:val="en-US" w:eastAsia="en-US" w:bidi="ar-SA"/>
      </w:rPr>
    </w:lvl>
    <w:lvl w:ilvl="4" w:tplc="F55696E0">
      <w:numFmt w:val="bullet"/>
      <w:lvlText w:val="•"/>
      <w:lvlJc w:val="left"/>
      <w:pPr>
        <w:ind w:left="2705" w:hanging="364"/>
      </w:pPr>
      <w:rPr>
        <w:rFonts w:hint="default"/>
        <w:lang w:val="en-US" w:eastAsia="en-US" w:bidi="ar-SA"/>
      </w:rPr>
    </w:lvl>
    <w:lvl w:ilvl="5" w:tplc="A14C7168">
      <w:numFmt w:val="bullet"/>
      <w:lvlText w:val="•"/>
      <w:lvlJc w:val="left"/>
      <w:pPr>
        <w:ind w:left="3851" w:hanging="364"/>
      </w:pPr>
      <w:rPr>
        <w:rFonts w:hint="default"/>
        <w:lang w:val="en-US" w:eastAsia="en-US" w:bidi="ar-SA"/>
      </w:rPr>
    </w:lvl>
    <w:lvl w:ilvl="6" w:tplc="FB5E0BAA">
      <w:numFmt w:val="bullet"/>
      <w:lvlText w:val="•"/>
      <w:lvlJc w:val="left"/>
      <w:pPr>
        <w:ind w:left="4997" w:hanging="364"/>
      </w:pPr>
      <w:rPr>
        <w:rFonts w:hint="default"/>
        <w:lang w:val="en-US" w:eastAsia="en-US" w:bidi="ar-SA"/>
      </w:rPr>
    </w:lvl>
    <w:lvl w:ilvl="7" w:tplc="B44A17F4">
      <w:numFmt w:val="bullet"/>
      <w:lvlText w:val="•"/>
      <w:lvlJc w:val="left"/>
      <w:pPr>
        <w:ind w:left="6142" w:hanging="364"/>
      </w:pPr>
      <w:rPr>
        <w:rFonts w:hint="default"/>
        <w:lang w:val="en-US" w:eastAsia="en-US" w:bidi="ar-SA"/>
      </w:rPr>
    </w:lvl>
    <w:lvl w:ilvl="8" w:tplc="59BA864C">
      <w:numFmt w:val="bullet"/>
      <w:lvlText w:val="•"/>
      <w:lvlJc w:val="left"/>
      <w:pPr>
        <w:ind w:left="7288" w:hanging="364"/>
      </w:pPr>
      <w:rPr>
        <w:rFonts w:hint="default"/>
        <w:lang w:val="en-US" w:eastAsia="en-US" w:bidi="ar-SA"/>
      </w:rPr>
    </w:lvl>
  </w:abstractNum>
  <w:abstractNum w:abstractNumId="7" w15:restartNumberingAfterBreak="0">
    <w:nsid w:val="40C16C7F"/>
    <w:multiLevelType w:val="hybridMultilevel"/>
    <w:tmpl w:val="2B2219E0"/>
    <w:lvl w:ilvl="0" w:tplc="05E8F3EA">
      <w:start w:val="1"/>
      <w:numFmt w:val="bullet"/>
      <w:lvlText w:val=""/>
      <w:lvlJc w:val="left"/>
      <w:pPr>
        <w:ind w:left="720" w:hanging="360"/>
      </w:pPr>
      <w:rPr>
        <w:rFonts w:ascii="Symbol" w:hAnsi="Symbol" w:hint="default"/>
      </w:rPr>
    </w:lvl>
    <w:lvl w:ilvl="1" w:tplc="148EFB32" w:tentative="1">
      <w:start w:val="1"/>
      <w:numFmt w:val="bullet"/>
      <w:lvlText w:val="o"/>
      <w:lvlJc w:val="left"/>
      <w:pPr>
        <w:ind w:left="1440" w:hanging="360"/>
      </w:pPr>
      <w:rPr>
        <w:rFonts w:ascii="Courier New" w:hAnsi="Courier New" w:cs="Courier New" w:hint="default"/>
      </w:rPr>
    </w:lvl>
    <w:lvl w:ilvl="2" w:tplc="56C41D30" w:tentative="1">
      <w:start w:val="1"/>
      <w:numFmt w:val="bullet"/>
      <w:lvlText w:val=""/>
      <w:lvlJc w:val="left"/>
      <w:pPr>
        <w:ind w:left="2160" w:hanging="360"/>
      </w:pPr>
      <w:rPr>
        <w:rFonts w:ascii="Wingdings" w:hAnsi="Wingdings" w:hint="default"/>
      </w:rPr>
    </w:lvl>
    <w:lvl w:ilvl="3" w:tplc="13F4DA1C" w:tentative="1">
      <w:start w:val="1"/>
      <w:numFmt w:val="bullet"/>
      <w:lvlText w:val=""/>
      <w:lvlJc w:val="left"/>
      <w:pPr>
        <w:ind w:left="2880" w:hanging="360"/>
      </w:pPr>
      <w:rPr>
        <w:rFonts w:ascii="Symbol" w:hAnsi="Symbol" w:hint="default"/>
      </w:rPr>
    </w:lvl>
    <w:lvl w:ilvl="4" w:tplc="249603D0" w:tentative="1">
      <w:start w:val="1"/>
      <w:numFmt w:val="bullet"/>
      <w:lvlText w:val="o"/>
      <w:lvlJc w:val="left"/>
      <w:pPr>
        <w:ind w:left="3600" w:hanging="360"/>
      </w:pPr>
      <w:rPr>
        <w:rFonts w:ascii="Courier New" w:hAnsi="Courier New" w:cs="Courier New" w:hint="default"/>
      </w:rPr>
    </w:lvl>
    <w:lvl w:ilvl="5" w:tplc="7C16CA10" w:tentative="1">
      <w:start w:val="1"/>
      <w:numFmt w:val="bullet"/>
      <w:lvlText w:val=""/>
      <w:lvlJc w:val="left"/>
      <w:pPr>
        <w:ind w:left="4320" w:hanging="360"/>
      </w:pPr>
      <w:rPr>
        <w:rFonts w:ascii="Wingdings" w:hAnsi="Wingdings" w:hint="default"/>
      </w:rPr>
    </w:lvl>
    <w:lvl w:ilvl="6" w:tplc="432C7DAA" w:tentative="1">
      <w:start w:val="1"/>
      <w:numFmt w:val="bullet"/>
      <w:lvlText w:val=""/>
      <w:lvlJc w:val="left"/>
      <w:pPr>
        <w:ind w:left="5040" w:hanging="360"/>
      </w:pPr>
      <w:rPr>
        <w:rFonts w:ascii="Symbol" w:hAnsi="Symbol" w:hint="default"/>
      </w:rPr>
    </w:lvl>
    <w:lvl w:ilvl="7" w:tplc="4C64077C" w:tentative="1">
      <w:start w:val="1"/>
      <w:numFmt w:val="bullet"/>
      <w:lvlText w:val="o"/>
      <w:lvlJc w:val="left"/>
      <w:pPr>
        <w:ind w:left="5760" w:hanging="360"/>
      </w:pPr>
      <w:rPr>
        <w:rFonts w:ascii="Courier New" w:hAnsi="Courier New" w:cs="Courier New" w:hint="default"/>
      </w:rPr>
    </w:lvl>
    <w:lvl w:ilvl="8" w:tplc="75EC7ACE" w:tentative="1">
      <w:start w:val="1"/>
      <w:numFmt w:val="bullet"/>
      <w:lvlText w:val=""/>
      <w:lvlJc w:val="left"/>
      <w:pPr>
        <w:ind w:left="6480" w:hanging="360"/>
      </w:pPr>
      <w:rPr>
        <w:rFonts w:ascii="Wingdings" w:hAnsi="Wingdings" w:hint="default"/>
      </w:rPr>
    </w:lvl>
  </w:abstractNum>
  <w:abstractNum w:abstractNumId="8" w15:restartNumberingAfterBreak="0">
    <w:nsid w:val="45102BF0"/>
    <w:multiLevelType w:val="hybridMultilevel"/>
    <w:tmpl w:val="C27489EA"/>
    <w:lvl w:ilvl="0" w:tplc="F18C443E">
      <w:start w:val="1"/>
      <w:numFmt w:val="bullet"/>
      <w:lvlText w:val=""/>
      <w:lvlJc w:val="left"/>
      <w:pPr>
        <w:ind w:left="720" w:hanging="360"/>
      </w:pPr>
      <w:rPr>
        <w:rFonts w:ascii="Symbol" w:hAnsi="Symbol" w:hint="default"/>
      </w:rPr>
    </w:lvl>
    <w:lvl w:ilvl="1" w:tplc="5300A1EA" w:tentative="1">
      <w:start w:val="1"/>
      <w:numFmt w:val="bullet"/>
      <w:lvlText w:val="o"/>
      <w:lvlJc w:val="left"/>
      <w:pPr>
        <w:ind w:left="1440" w:hanging="360"/>
      </w:pPr>
      <w:rPr>
        <w:rFonts w:ascii="Courier New" w:hAnsi="Courier New" w:cs="Courier New" w:hint="default"/>
      </w:rPr>
    </w:lvl>
    <w:lvl w:ilvl="2" w:tplc="08C6FA16" w:tentative="1">
      <w:start w:val="1"/>
      <w:numFmt w:val="bullet"/>
      <w:lvlText w:val=""/>
      <w:lvlJc w:val="left"/>
      <w:pPr>
        <w:ind w:left="2160" w:hanging="360"/>
      </w:pPr>
      <w:rPr>
        <w:rFonts w:ascii="Wingdings" w:hAnsi="Wingdings" w:hint="default"/>
      </w:rPr>
    </w:lvl>
    <w:lvl w:ilvl="3" w:tplc="A17EED0E" w:tentative="1">
      <w:start w:val="1"/>
      <w:numFmt w:val="bullet"/>
      <w:lvlText w:val=""/>
      <w:lvlJc w:val="left"/>
      <w:pPr>
        <w:ind w:left="2880" w:hanging="360"/>
      </w:pPr>
      <w:rPr>
        <w:rFonts w:ascii="Symbol" w:hAnsi="Symbol" w:hint="default"/>
      </w:rPr>
    </w:lvl>
    <w:lvl w:ilvl="4" w:tplc="C3C4F20E" w:tentative="1">
      <w:start w:val="1"/>
      <w:numFmt w:val="bullet"/>
      <w:lvlText w:val="o"/>
      <w:lvlJc w:val="left"/>
      <w:pPr>
        <w:ind w:left="3600" w:hanging="360"/>
      </w:pPr>
      <w:rPr>
        <w:rFonts w:ascii="Courier New" w:hAnsi="Courier New" w:cs="Courier New" w:hint="default"/>
      </w:rPr>
    </w:lvl>
    <w:lvl w:ilvl="5" w:tplc="B4E4018E" w:tentative="1">
      <w:start w:val="1"/>
      <w:numFmt w:val="bullet"/>
      <w:lvlText w:val=""/>
      <w:lvlJc w:val="left"/>
      <w:pPr>
        <w:ind w:left="4320" w:hanging="360"/>
      </w:pPr>
      <w:rPr>
        <w:rFonts w:ascii="Wingdings" w:hAnsi="Wingdings" w:hint="default"/>
      </w:rPr>
    </w:lvl>
    <w:lvl w:ilvl="6" w:tplc="FE56D91A" w:tentative="1">
      <w:start w:val="1"/>
      <w:numFmt w:val="bullet"/>
      <w:lvlText w:val=""/>
      <w:lvlJc w:val="left"/>
      <w:pPr>
        <w:ind w:left="5040" w:hanging="360"/>
      </w:pPr>
      <w:rPr>
        <w:rFonts w:ascii="Symbol" w:hAnsi="Symbol" w:hint="default"/>
      </w:rPr>
    </w:lvl>
    <w:lvl w:ilvl="7" w:tplc="52E81596" w:tentative="1">
      <w:start w:val="1"/>
      <w:numFmt w:val="bullet"/>
      <w:lvlText w:val="o"/>
      <w:lvlJc w:val="left"/>
      <w:pPr>
        <w:ind w:left="5760" w:hanging="360"/>
      </w:pPr>
      <w:rPr>
        <w:rFonts w:ascii="Courier New" w:hAnsi="Courier New" w:cs="Courier New" w:hint="default"/>
      </w:rPr>
    </w:lvl>
    <w:lvl w:ilvl="8" w:tplc="9EB872A6" w:tentative="1">
      <w:start w:val="1"/>
      <w:numFmt w:val="bullet"/>
      <w:lvlText w:val=""/>
      <w:lvlJc w:val="left"/>
      <w:pPr>
        <w:ind w:left="6480" w:hanging="360"/>
      </w:pPr>
      <w:rPr>
        <w:rFonts w:ascii="Wingdings" w:hAnsi="Wingdings" w:hint="default"/>
      </w:rPr>
    </w:lvl>
  </w:abstractNum>
  <w:abstractNum w:abstractNumId="9" w15:restartNumberingAfterBreak="0">
    <w:nsid w:val="4E6E06A0"/>
    <w:multiLevelType w:val="hybridMultilevel"/>
    <w:tmpl w:val="95C08968"/>
    <w:lvl w:ilvl="0" w:tplc="963058B0">
      <w:numFmt w:val="bullet"/>
      <w:lvlText w:val="•"/>
      <w:lvlJc w:val="left"/>
      <w:pPr>
        <w:ind w:left="839" w:hanging="367"/>
      </w:pPr>
      <w:rPr>
        <w:rFonts w:ascii="Arial" w:eastAsia="Arial" w:hAnsi="Arial" w:cs="Arial" w:hint="default"/>
        <w:w w:val="102"/>
        <w:lang w:val="en-US" w:eastAsia="en-US" w:bidi="ar-SA"/>
      </w:rPr>
    </w:lvl>
    <w:lvl w:ilvl="1" w:tplc="F224182A">
      <w:numFmt w:val="bullet"/>
      <w:lvlText w:val="•"/>
      <w:lvlJc w:val="left"/>
      <w:pPr>
        <w:ind w:left="1714" w:hanging="367"/>
      </w:pPr>
      <w:rPr>
        <w:rFonts w:hint="default"/>
        <w:lang w:val="en-US" w:eastAsia="en-US" w:bidi="ar-SA"/>
      </w:rPr>
    </w:lvl>
    <w:lvl w:ilvl="2" w:tplc="732609FC">
      <w:numFmt w:val="bullet"/>
      <w:lvlText w:val="•"/>
      <w:lvlJc w:val="left"/>
      <w:pPr>
        <w:ind w:left="2588" w:hanging="367"/>
      </w:pPr>
      <w:rPr>
        <w:rFonts w:hint="default"/>
        <w:lang w:val="en-US" w:eastAsia="en-US" w:bidi="ar-SA"/>
      </w:rPr>
    </w:lvl>
    <w:lvl w:ilvl="3" w:tplc="6EB8F8B6">
      <w:numFmt w:val="bullet"/>
      <w:lvlText w:val="•"/>
      <w:lvlJc w:val="left"/>
      <w:pPr>
        <w:ind w:left="3462" w:hanging="367"/>
      </w:pPr>
      <w:rPr>
        <w:rFonts w:hint="default"/>
        <w:lang w:val="en-US" w:eastAsia="en-US" w:bidi="ar-SA"/>
      </w:rPr>
    </w:lvl>
    <w:lvl w:ilvl="4" w:tplc="F5320594">
      <w:numFmt w:val="bullet"/>
      <w:lvlText w:val="•"/>
      <w:lvlJc w:val="left"/>
      <w:pPr>
        <w:ind w:left="4336" w:hanging="367"/>
      </w:pPr>
      <w:rPr>
        <w:rFonts w:hint="default"/>
        <w:lang w:val="en-US" w:eastAsia="en-US" w:bidi="ar-SA"/>
      </w:rPr>
    </w:lvl>
    <w:lvl w:ilvl="5" w:tplc="707011D8">
      <w:numFmt w:val="bullet"/>
      <w:lvlText w:val="•"/>
      <w:lvlJc w:val="left"/>
      <w:pPr>
        <w:ind w:left="5210" w:hanging="367"/>
      </w:pPr>
      <w:rPr>
        <w:rFonts w:hint="default"/>
        <w:lang w:val="en-US" w:eastAsia="en-US" w:bidi="ar-SA"/>
      </w:rPr>
    </w:lvl>
    <w:lvl w:ilvl="6" w:tplc="E1CE41C8">
      <w:numFmt w:val="bullet"/>
      <w:lvlText w:val="•"/>
      <w:lvlJc w:val="left"/>
      <w:pPr>
        <w:ind w:left="6084" w:hanging="367"/>
      </w:pPr>
      <w:rPr>
        <w:rFonts w:hint="default"/>
        <w:lang w:val="en-US" w:eastAsia="en-US" w:bidi="ar-SA"/>
      </w:rPr>
    </w:lvl>
    <w:lvl w:ilvl="7" w:tplc="067621D2">
      <w:numFmt w:val="bullet"/>
      <w:lvlText w:val="•"/>
      <w:lvlJc w:val="left"/>
      <w:pPr>
        <w:ind w:left="6958" w:hanging="367"/>
      </w:pPr>
      <w:rPr>
        <w:rFonts w:hint="default"/>
        <w:lang w:val="en-US" w:eastAsia="en-US" w:bidi="ar-SA"/>
      </w:rPr>
    </w:lvl>
    <w:lvl w:ilvl="8" w:tplc="F06CFA6E">
      <w:numFmt w:val="bullet"/>
      <w:lvlText w:val="•"/>
      <w:lvlJc w:val="left"/>
      <w:pPr>
        <w:ind w:left="7832" w:hanging="367"/>
      </w:pPr>
      <w:rPr>
        <w:rFonts w:hint="default"/>
        <w:lang w:val="en-US" w:eastAsia="en-US" w:bidi="ar-SA"/>
      </w:rPr>
    </w:lvl>
  </w:abstractNum>
  <w:abstractNum w:abstractNumId="10" w15:restartNumberingAfterBreak="0">
    <w:nsid w:val="54020FB5"/>
    <w:multiLevelType w:val="hybridMultilevel"/>
    <w:tmpl w:val="81589450"/>
    <w:lvl w:ilvl="0" w:tplc="C0980492">
      <w:start w:val="1"/>
      <w:numFmt w:val="decimal"/>
      <w:lvlText w:val="%1."/>
      <w:lvlJc w:val="left"/>
      <w:pPr>
        <w:ind w:left="720" w:hanging="360"/>
      </w:pPr>
    </w:lvl>
    <w:lvl w:ilvl="1" w:tplc="B46624EE" w:tentative="1">
      <w:start w:val="1"/>
      <w:numFmt w:val="lowerLetter"/>
      <w:lvlText w:val="%2."/>
      <w:lvlJc w:val="left"/>
      <w:pPr>
        <w:ind w:left="1440" w:hanging="360"/>
      </w:pPr>
    </w:lvl>
    <w:lvl w:ilvl="2" w:tplc="4358F896" w:tentative="1">
      <w:start w:val="1"/>
      <w:numFmt w:val="lowerRoman"/>
      <w:lvlText w:val="%3."/>
      <w:lvlJc w:val="right"/>
      <w:pPr>
        <w:ind w:left="2160" w:hanging="180"/>
      </w:pPr>
    </w:lvl>
    <w:lvl w:ilvl="3" w:tplc="425A0274" w:tentative="1">
      <w:start w:val="1"/>
      <w:numFmt w:val="decimal"/>
      <w:lvlText w:val="%4."/>
      <w:lvlJc w:val="left"/>
      <w:pPr>
        <w:ind w:left="2880" w:hanging="360"/>
      </w:pPr>
    </w:lvl>
    <w:lvl w:ilvl="4" w:tplc="56046AC8" w:tentative="1">
      <w:start w:val="1"/>
      <w:numFmt w:val="lowerLetter"/>
      <w:lvlText w:val="%5."/>
      <w:lvlJc w:val="left"/>
      <w:pPr>
        <w:ind w:left="3600" w:hanging="360"/>
      </w:pPr>
    </w:lvl>
    <w:lvl w:ilvl="5" w:tplc="FC4E04AC" w:tentative="1">
      <w:start w:val="1"/>
      <w:numFmt w:val="lowerRoman"/>
      <w:lvlText w:val="%6."/>
      <w:lvlJc w:val="right"/>
      <w:pPr>
        <w:ind w:left="4320" w:hanging="180"/>
      </w:pPr>
    </w:lvl>
    <w:lvl w:ilvl="6" w:tplc="7B027102" w:tentative="1">
      <w:start w:val="1"/>
      <w:numFmt w:val="decimal"/>
      <w:lvlText w:val="%7."/>
      <w:lvlJc w:val="left"/>
      <w:pPr>
        <w:ind w:left="5040" w:hanging="360"/>
      </w:pPr>
    </w:lvl>
    <w:lvl w:ilvl="7" w:tplc="ECF064B8" w:tentative="1">
      <w:start w:val="1"/>
      <w:numFmt w:val="lowerLetter"/>
      <w:lvlText w:val="%8."/>
      <w:lvlJc w:val="left"/>
      <w:pPr>
        <w:ind w:left="5760" w:hanging="360"/>
      </w:pPr>
    </w:lvl>
    <w:lvl w:ilvl="8" w:tplc="8098E686" w:tentative="1">
      <w:start w:val="1"/>
      <w:numFmt w:val="lowerRoman"/>
      <w:lvlText w:val="%9."/>
      <w:lvlJc w:val="right"/>
      <w:pPr>
        <w:ind w:left="6480" w:hanging="180"/>
      </w:pPr>
    </w:lvl>
  </w:abstractNum>
  <w:abstractNum w:abstractNumId="11" w15:restartNumberingAfterBreak="0">
    <w:nsid w:val="5E82663A"/>
    <w:multiLevelType w:val="hybridMultilevel"/>
    <w:tmpl w:val="222E8250"/>
    <w:lvl w:ilvl="0" w:tplc="1EA62950">
      <w:start w:val="1"/>
      <w:numFmt w:val="bullet"/>
      <w:lvlText w:val=""/>
      <w:lvlJc w:val="left"/>
      <w:pPr>
        <w:ind w:left="720" w:hanging="360"/>
      </w:pPr>
      <w:rPr>
        <w:rFonts w:ascii="Symbol" w:hAnsi="Symbol" w:hint="default"/>
      </w:rPr>
    </w:lvl>
    <w:lvl w:ilvl="1" w:tplc="49B29F92" w:tentative="1">
      <w:start w:val="1"/>
      <w:numFmt w:val="bullet"/>
      <w:lvlText w:val="o"/>
      <w:lvlJc w:val="left"/>
      <w:pPr>
        <w:ind w:left="1440" w:hanging="360"/>
      </w:pPr>
      <w:rPr>
        <w:rFonts w:ascii="Courier New" w:hAnsi="Courier New" w:cs="Courier New" w:hint="default"/>
      </w:rPr>
    </w:lvl>
    <w:lvl w:ilvl="2" w:tplc="473E6850" w:tentative="1">
      <w:start w:val="1"/>
      <w:numFmt w:val="bullet"/>
      <w:lvlText w:val=""/>
      <w:lvlJc w:val="left"/>
      <w:pPr>
        <w:ind w:left="2160" w:hanging="360"/>
      </w:pPr>
      <w:rPr>
        <w:rFonts w:ascii="Wingdings" w:hAnsi="Wingdings" w:hint="default"/>
      </w:rPr>
    </w:lvl>
    <w:lvl w:ilvl="3" w:tplc="4D16AE1E" w:tentative="1">
      <w:start w:val="1"/>
      <w:numFmt w:val="bullet"/>
      <w:lvlText w:val=""/>
      <w:lvlJc w:val="left"/>
      <w:pPr>
        <w:ind w:left="2880" w:hanging="360"/>
      </w:pPr>
      <w:rPr>
        <w:rFonts w:ascii="Symbol" w:hAnsi="Symbol" w:hint="default"/>
      </w:rPr>
    </w:lvl>
    <w:lvl w:ilvl="4" w:tplc="3BCA2964" w:tentative="1">
      <w:start w:val="1"/>
      <w:numFmt w:val="bullet"/>
      <w:lvlText w:val="o"/>
      <w:lvlJc w:val="left"/>
      <w:pPr>
        <w:ind w:left="3600" w:hanging="360"/>
      </w:pPr>
      <w:rPr>
        <w:rFonts w:ascii="Courier New" w:hAnsi="Courier New" w:cs="Courier New" w:hint="default"/>
      </w:rPr>
    </w:lvl>
    <w:lvl w:ilvl="5" w:tplc="5532CF7E" w:tentative="1">
      <w:start w:val="1"/>
      <w:numFmt w:val="bullet"/>
      <w:lvlText w:val=""/>
      <w:lvlJc w:val="left"/>
      <w:pPr>
        <w:ind w:left="4320" w:hanging="360"/>
      </w:pPr>
      <w:rPr>
        <w:rFonts w:ascii="Wingdings" w:hAnsi="Wingdings" w:hint="default"/>
      </w:rPr>
    </w:lvl>
    <w:lvl w:ilvl="6" w:tplc="BACCBA40" w:tentative="1">
      <w:start w:val="1"/>
      <w:numFmt w:val="bullet"/>
      <w:lvlText w:val=""/>
      <w:lvlJc w:val="left"/>
      <w:pPr>
        <w:ind w:left="5040" w:hanging="360"/>
      </w:pPr>
      <w:rPr>
        <w:rFonts w:ascii="Symbol" w:hAnsi="Symbol" w:hint="default"/>
      </w:rPr>
    </w:lvl>
    <w:lvl w:ilvl="7" w:tplc="D0001FBA" w:tentative="1">
      <w:start w:val="1"/>
      <w:numFmt w:val="bullet"/>
      <w:lvlText w:val="o"/>
      <w:lvlJc w:val="left"/>
      <w:pPr>
        <w:ind w:left="5760" w:hanging="360"/>
      </w:pPr>
      <w:rPr>
        <w:rFonts w:ascii="Courier New" w:hAnsi="Courier New" w:cs="Courier New" w:hint="default"/>
      </w:rPr>
    </w:lvl>
    <w:lvl w:ilvl="8" w:tplc="998295CE" w:tentative="1">
      <w:start w:val="1"/>
      <w:numFmt w:val="bullet"/>
      <w:lvlText w:val=""/>
      <w:lvlJc w:val="left"/>
      <w:pPr>
        <w:ind w:left="6480" w:hanging="360"/>
      </w:pPr>
      <w:rPr>
        <w:rFonts w:ascii="Wingdings" w:hAnsi="Wingdings" w:hint="default"/>
      </w:rPr>
    </w:lvl>
  </w:abstractNum>
  <w:abstractNum w:abstractNumId="12" w15:restartNumberingAfterBreak="0">
    <w:nsid w:val="63A50595"/>
    <w:multiLevelType w:val="hybridMultilevel"/>
    <w:tmpl w:val="C74EB162"/>
    <w:lvl w:ilvl="0" w:tplc="20723726">
      <w:start w:val="1"/>
      <w:numFmt w:val="lowerLetter"/>
      <w:lvlText w:val="%1)"/>
      <w:lvlJc w:val="left"/>
      <w:pPr>
        <w:ind w:left="720" w:hanging="360"/>
      </w:pPr>
    </w:lvl>
    <w:lvl w:ilvl="1" w:tplc="2FA681B0" w:tentative="1">
      <w:start w:val="1"/>
      <w:numFmt w:val="lowerLetter"/>
      <w:lvlText w:val="%2."/>
      <w:lvlJc w:val="left"/>
      <w:pPr>
        <w:ind w:left="1440" w:hanging="360"/>
      </w:pPr>
    </w:lvl>
    <w:lvl w:ilvl="2" w:tplc="B9FCACD2" w:tentative="1">
      <w:start w:val="1"/>
      <w:numFmt w:val="lowerRoman"/>
      <w:lvlText w:val="%3."/>
      <w:lvlJc w:val="right"/>
      <w:pPr>
        <w:ind w:left="2160" w:hanging="180"/>
      </w:pPr>
    </w:lvl>
    <w:lvl w:ilvl="3" w:tplc="9E4EB09E" w:tentative="1">
      <w:start w:val="1"/>
      <w:numFmt w:val="decimal"/>
      <w:lvlText w:val="%4."/>
      <w:lvlJc w:val="left"/>
      <w:pPr>
        <w:ind w:left="2880" w:hanging="360"/>
      </w:pPr>
    </w:lvl>
    <w:lvl w:ilvl="4" w:tplc="21807840" w:tentative="1">
      <w:start w:val="1"/>
      <w:numFmt w:val="lowerLetter"/>
      <w:lvlText w:val="%5."/>
      <w:lvlJc w:val="left"/>
      <w:pPr>
        <w:ind w:left="3600" w:hanging="360"/>
      </w:pPr>
    </w:lvl>
    <w:lvl w:ilvl="5" w:tplc="A01E3550" w:tentative="1">
      <w:start w:val="1"/>
      <w:numFmt w:val="lowerRoman"/>
      <w:lvlText w:val="%6."/>
      <w:lvlJc w:val="right"/>
      <w:pPr>
        <w:ind w:left="4320" w:hanging="180"/>
      </w:pPr>
    </w:lvl>
    <w:lvl w:ilvl="6" w:tplc="881074AE" w:tentative="1">
      <w:start w:val="1"/>
      <w:numFmt w:val="decimal"/>
      <w:lvlText w:val="%7."/>
      <w:lvlJc w:val="left"/>
      <w:pPr>
        <w:ind w:left="5040" w:hanging="360"/>
      </w:pPr>
    </w:lvl>
    <w:lvl w:ilvl="7" w:tplc="91108F46" w:tentative="1">
      <w:start w:val="1"/>
      <w:numFmt w:val="lowerLetter"/>
      <w:lvlText w:val="%8."/>
      <w:lvlJc w:val="left"/>
      <w:pPr>
        <w:ind w:left="5760" w:hanging="360"/>
      </w:pPr>
    </w:lvl>
    <w:lvl w:ilvl="8" w:tplc="FCDE6540" w:tentative="1">
      <w:start w:val="1"/>
      <w:numFmt w:val="lowerRoman"/>
      <w:lvlText w:val="%9."/>
      <w:lvlJc w:val="right"/>
      <w:pPr>
        <w:ind w:left="6480" w:hanging="180"/>
      </w:pPr>
    </w:lvl>
  </w:abstractNum>
  <w:abstractNum w:abstractNumId="13" w15:restartNumberingAfterBreak="0">
    <w:nsid w:val="68D8619A"/>
    <w:multiLevelType w:val="hybridMultilevel"/>
    <w:tmpl w:val="543E3222"/>
    <w:lvl w:ilvl="0" w:tplc="8AFA1EEE">
      <w:start w:val="1"/>
      <w:numFmt w:val="bullet"/>
      <w:lvlText w:val=""/>
      <w:lvlJc w:val="left"/>
      <w:pPr>
        <w:ind w:left="720" w:hanging="360"/>
      </w:pPr>
      <w:rPr>
        <w:rFonts w:ascii="Symbol" w:hAnsi="Symbol" w:hint="default"/>
      </w:rPr>
    </w:lvl>
    <w:lvl w:ilvl="1" w:tplc="04EE9AE4" w:tentative="1">
      <w:start w:val="1"/>
      <w:numFmt w:val="bullet"/>
      <w:lvlText w:val="o"/>
      <w:lvlJc w:val="left"/>
      <w:pPr>
        <w:ind w:left="1440" w:hanging="360"/>
      </w:pPr>
      <w:rPr>
        <w:rFonts w:ascii="Courier New" w:hAnsi="Courier New" w:cs="Courier New" w:hint="default"/>
      </w:rPr>
    </w:lvl>
    <w:lvl w:ilvl="2" w:tplc="ABEC2BBE" w:tentative="1">
      <w:start w:val="1"/>
      <w:numFmt w:val="bullet"/>
      <w:lvlText w:val=""/>
      <w:lvlJc w:val="left"/>
      <w:pPr>
        <w:ind w:left="2160" w:hanging="360"/>
      </w:pPr>
      <w:rPr>
        <w:rFonts w:ascii="Wingdings" w:hAnsi="Wingdings" w:hint="default"/>
      </w:rPr>
    </w:lvl>
    <w:lvl w:ilvl="3" w:tplc="818AF724" w:tentative="1">
      <w:start w:val="1"/>
      <w:numFmt w:val="bullet"/>
      <w:lvlText w:val=""/>
      <w:lvlJc w:val="left"/>
      <w:pPr>
        <w:ind w:left="2880" w:hanging="360"/>
      </w:pPr>
      <w:rPr>
        <w:rFonts w:ascii="Symbol" w:hAnsi="Symbol" w:hint="default"/>
      </w:rPr>
    </w:lvl>
    <w:lvl w:ilvl="4" w:tplc="A2E48922" w:tentative="1">
      <w:start w:val="1"/>
      <w:numFmt w:val="bullet"/>
      <w:lvlText w:val="o"/>
      <w:lvlJc w:val="left"/>
      <w:pPr>
        <w:ind w:left="3600" w:hanging="360"/>
      </w:pPr>
      <w:rPr>
        <w:rFonts w:ascii="Courier New" w:hAnsi="Courier New" w:cs="Courier New" w:hint="default"/>
      </w:rPr>
    </w:lvl>
    <w:lvl w:ilvl="5" w:tplc="813EA4F6" w:tentative="1">
      <w:start w:val="1"/>
      <w:numFmt w:val="bullet"/>
      <w:lvlText w:val=""/>
      <w:lvlJc w:val="left"/>
      <w:pPr>
        <w:ind w:left="4320" w:hanging="360"/>
      </w:pPr>
      <w:rPr>
        <w:rFonts w:ascii="Wingdings" w:hAnsi="Wingdings" w:hint="default"/>
      </w:rPr>
    </w:lvl>
    <w:lvl w:ilvl="6" w:tplc="05222E3A" w:tentative="1">
      <w:start w:val="1"/>
      <w:numFmt w:val="bullet"/>
      <w:lvlText w:val=""/>
      <w:lvlJc w:val="left"/>
      <w:pPr>
        <w:ind w:left="5040" w:hanging="360"/>
      </w:pPr>
      <w:rPr>
        <w:rFonts w:ascii="Symbol" w:hAnsi="Symbol" w:hint="default"/>
      </w:rPr>
    </w:lvl>
    <w:lvl w:ilvl="7" w:tplc="D2B030BA" w:tentative="1">
      <w:start w:val="1"/>
      <w:numFmt w:val="bullet"/>
      <w:lvlText w:val="o"/>
      <w:lvlJc w:val="left"/>
      <w:pPr>
        <w:ind w:left="5760" w:hanging="360"/>
      </w:pPr>
      <w:rPr>
        <w:rFonts w:ascii="Courier New" w:hAnsi="Courier New" w:cs="Courier New" w:hint="default"/>
      </w:rPr>
    </w:lvl>
    <w:lvl w:ilvl="8" w:tplc="CE22ACDC" w:tentative="1">
      <w:start w:val="1"/>
      <w:numFmt w:val="bullet"/>
      <w:lvlText w:val=""/>
      <w:lvlJc w:val="left"/>
      <w:pPr>
        <w:ind w:left="6480" w:hanging="360"/>
      </w:pPr>
      <w:rPr>
        <w:rFonts w:ascii="Wingdings" w:hAnsi="Wingdings" w:hint="default"/>
      </w:rPr>
    </w:lvl>
  </w:abstractNum>
  <w:abstractNum w:abstractNumId="14" w15:restartNumberingAfterBreak="0">
    <w:nsid w:val="6B2F3C31"/>
    <w:multiLevelType w:val="hybridMultilevel"/>
    <w:tmpl w:val="C9962C82"/>
    <w:lvl w:ilvl="0" w:tplc="E0582B0A">
      <w:start w:val="1"/>
      <w:numFmt w:val="decimal"/>
      <w:lvlText w:val="%1."/>
      <w:lvlJc w:val="left"/>
      <w:pPr>
        <w:ind w:left="720" w:hanging="360"/>
      </w:pPr>
    </w:lvl>
    <w:lvl w:ilvl="1" w:tplc="9BA465BE" w:tentative="1">
      <w:start w:val="1"/>
      <w:numFmt w:val="lowerLetter"/>
      <w:lvlText w:val="%2."/>
      <w:lvlJc w:val="left"/>
      <w:pPr>
        <w:ind w:left="1440" w:hanging="360"/>
      </w:pPr>
    </w:lvl>
    <w:lvl w:ilvl="2" w:tplc="AC82A45E" w:tentative="1">
      <w:start w:val="1"/>
      <w:numFmt w:val="lowerRoman"/>
      <w:lvlText w:val="%3."/>
      <w:lvlJc w:val="right"/>
      <w:pPr>
        <w:ind w:left="2160" w:hanging="180"/>
      </w:pPr>
    </w:lvl>
    <w:lvl w:ilvl="3" w:tplc="23AA9EE8" w:tentative="1">
      <w:start w:val="1"/>
      <w:numFmt w:val="decimal"/>
      <w:lvlText w:val="%4."/>
      <w:lvlJc w:val="left"/>
      <w:pPr>
        <w:ind w:left="2880" w:hanging="360"/>
      </w:pPr>
    </w:lvl>
    <w:lvl w:ilvl="4" w:tplc="D2906B04" w:tentative="1">
      <w:start w:val="1"/>
      <w:numFmt w:val="lowerLetter"/>
      <w:lvlText w:val="%5."/>
      <w:lvlJc w:val="left"/>
      <w:pPr>
        <w:ind w:left="3600" w:hanging="360"/>
      </w:pPr>
    </w:lvl>
    <w:lvl w:ilvl="5" w:tplc="E78EF292" w:tentative="1">
      <w:start w:val="1"/>
      <w:numFmt w:val="lowerRoman"/>
      <w:lvlText w:val="%6."/>
      <w:lvlJc w:val="right"/>
      <w:pPr>
        <w:ind w:left="4320" w:hanging="180"/>
      </w:pPr>
    </w:lvl>
    <w:lvl w:ilvl="6" w:tplc="92D6A7AE" w:tentative="1">
      <w:start w:val="1"/>
      <w:numFmt w:val="decimal"/>
      <w:lvlText w:val="%7."/>
      <w:lvlJc w:val="left"/>
      <w:pPr>
        <w:ind w:left="5040" w:hanging="360"/>
      </w:pPr>
    </w:lvl>
    <w:lvl w:ilvl="7" w:tplc="6EB6B356" w:tentative="1">
      <w:start w:val="1"/>
      <w:numFmt w:val="lowerLetter"/>
      <w:lvlText w:val="%8."/>
      <w:lvlJc w:val="left"/>
      <w:pPr>
        <w:ind w:left="5760" w:hanging="360"/>
      </w:pPr>
    </w:lvl>
    <w:lvl w:ilvl="8" w:tplc="75105938" w:tentative="1">
      <w:start w:val="1"/>
      <w:numFmt w:val="lowerRoman"/>
      <w:lvlText w:val="%9."/>
      <w:lvlJc w:val="right"/>
      <w:pPr>
        <w:ind w:left="6480" w:hanging="180"/>
      </w:pPr>
    </w:lvl>
  </w:abstractNum>
  <w:abstractNum w:abstractNumId="15" w15:restartNumberingAfterBreak="0">
    <w:nsid w:val="77CA43F0"/>
    <w:multiLevelType w:val="hybridMultilevel"/>
    <w:tmpl w:val="478E7952"/>
    <w:lvl w:ilvl="0" w:tplc="67F6A370">
      <w:start w:val="1"/>
      <w:numFmt w:val="lowerLetter"/>
      <w:lvlText w:val="%1)"/>
      <w:lvlJc w:val="left"/>
      <w:pPr>
        <w:ind w:left="720" w:hanging="360"/>
      </w:pPr>
    </w:lvl>
    <w:lvl w:ilvl="1" w:tplc="8D72F622" w:tentative="1">
      <w:start w:val="1"/>
      <w:numFmt w:val="lowerLetter"/>
      <w:lvlText w:val="%2."/>
      <w:lvlJc w:val="left"/>
      <w:pPr>
        <w:ind w:left="1440" w:hanging="360"/>
      </w:pPr>
    </w:lvl>
    <w:lvl w:ilvl="2" w:tplc="0D76B380" w:tentative="1">
      <w:start w:val="1"/>
      <w:numFmt w:val="lowerRoman"/>
      <w:lvlText w:val="%3."/>
      <w:lvlJc w:val="right"/>
      <w:pPr>
        <w:ind w:left="2160" w:hanging="180"/>
      </w:pPr>
    </w:lvl>
    <w:lvl w:ilvl="3" w:tplc="BDB2F8EC" w:tentative="1">
      <w:start w:val="1"/>
      <w:numFmt w:val="decimal"/>
      <w:lvlText w:val="%4."/>
      <w:lvlJc w:val="left"/>
      <w:pPr>
        <w:ind w:left="2880" w:hanging="360"/>
      </w:pPr>
    </w:lvl>
    <w:lvl w:ilvl="4" w:tplc="20B64C54" w:tentative="1">
      <w:start w:val="1"/>
      <w:numFmt w:val="lowerLetter"/>
      <w:lvlText w:val="%5."/>
      <w:lvlJc w:val="left"/>
      <w:pPr>
        <w:ind w:left="3600" w:hanging="360"/>
      </w:pPr>
    </w:lvl>
    <w:lvl w:ilvl="5" w:tplc="902C6E2A" w:tentative="1">
      <w:start w:val="1"/>
      <w:numFmt w:val="lowerRoman"/>
      <w:lvlText w:val="%6."/>
      <w:lvlJc w:val="right"/>
      <w:pPr>
        <w:ind w:left="4320" w:hanging="180"/>
      </w:pPr>
    </w:lvl>
    <w:lvl w:ilvl="6" w:tplc="AEC0B190" w:tentative="1">
      <w:start w:val="1"/>
      <w:numFmt w:val="decimal"/>
      <w:lvlText w:val="%7."/>
      <w:lvlJc w:val="left"/>
      <w:pPr>
        <w:ind w:left="5040" w:hanging="360"/>
      </w:pPr>
    </w:lvl>
    <w:lvl w:ilvl="7" w:tplc="5568EFD6" w:tentative="1">
      <w:start w:val="1"/>
      <w:numFmt w:val="lowerLetter"/>
      <w:lvlText w:val="%8."/>
      <w:lvlJc w:val="left"/>
      <w:pPr>
        <w:ind w:left="5760" w:hanging="360"/>
      </w:pPr>
    </w:lvl>
    <w:lvl w:ilvl="8" w:tplc="8AC295F4" w:tentative="1">
      <w:start w:val="1"/>
      <w:numFmt w:val="lowerRoman"/>
      <w:lvlText w:val="%9."/>
      <w:lvlJc w:val="right"/>
      <w:pPr>
        <w:ind w:left="6480" w:hanging="180"/>
      </w:pPr>
    </w:lvl>
  </w:abstractNum>
  <w:abstractNum w:abstractNumId="16" w15:restartNumberingAfterBreak="0">
    <w:nsid w:val="798367CB"/>
    <w:multiLevelType w:val="hybridMultilevel"/>
    <w:tmpl w:val="CE2E5940"/>
    <w:lvl w:ilvl="0" w:tplc="B93CA2FC">
      <w:start w:val="1"/>
      <w:numFmt w:val="upperLetter"/>
      <w:lvlText w:val="%1."/>
      <w:lvlJc w:val="left"/>
      <w:pPr>
        <w:ind w:left="1080" w:hanging="360"/>
      </w:pPr>
      <w:rPr>
        <w:rFonts w:hint="default"/>
      </w:rPr>
    </w:lvl>
    <w:lvl w:ilvl="1" w:tplc="45925068" w:tentative="1">
      <w:start w:val="1"/>
      <w:numFmt w:val="lowerLetter"/>
      <w:lvlText w:val="%2."/>
      <w:lvlJc w:val="left"/>
      <w:pPr>
        <w:ind w:left="1800" w:hanging="360"/>
      </w:pPr>
    </w:lvl>
    <w:lvl w:ilvl="2" w:tplc="31AC0EDE" w:tentative="1">
      <w:start w:val="1"/>
      <w:numFmt w:val="lowerRoman"/>
      <w:lvlText w:val="%3."/>
      <w:lvlJc w:val="right"/>
      <w:pPr>
        <w:ind w:left="2520" w:hanging="180"/>
      </w:pPr>
    </w:lvl>
    <w:lvl w:ilvl="3" w:tplc="B900D132" w:tentative="1">
      <w:start w:val="1"/>
      <w:numFmt w:val="decimal"/>
      <w:lvlText w:val="%4."/>
      <w:lvlJc w:val="left"/>
      <w:pPr>
        <w:ind w:left="3240" w:hanging="360"/>
      </w:pPr>
    </w:lvl>
    <w:lvl w:ilvl="4" w:tplc="09DA4912" w:tentative="1">
      <w:start w:val="1"/>
      <w:numFmt w:val="lowerLetter"/>
      <w:lvlText w:val="%5."/>
      <w:lvlJc w:val="left"/>
      <w:pPr>
        <w:ind w:left="3960" w:hanging="360"/>
      </w:pPr>
    </w:lvl>
    <w:lvl w:ilvl="5" w:tplc="BEAA334A" w:tentative="1">
      <w:start w:val="1"/>
      <w:numFmt w:val="lowerRoman"/>
      <w:lvlText w:val="%6."/>
      <w:lvlJc w:val="right"/>
      <w:pPr>
        <w:ind w:left="4680" w:hanging="180"/>
      </w:pPr>
    </w:lvl>
    <w:lvl w:ilvl="6" w:tplc="F0463994" w:tentative="1">
      <w:start w:val="1"/>
      <w:numFmt w:val="decimal"/>
      <w:lvlText w:val="%7."/>
      <w:lvlJc w:val="left"/>
      <w:pPr>
        <w:ind w:left="5400" w:hanging="360"/>
      </w:pPr>
    </w:lvl>
    <w:lvl w:ilvl="7" w:tplc="3D2ACBAA" w:tentative="1">
      <w:start w:val="1"/>
      <w:numFmt w:val="lowerLetter"/>
      <w:lvlText w:val="%8."/>
      <w:lvlJc w:val="left"/>
      <w:pPr>
        <w:ind w:left="6120" w:hanging="360"/>
      </w:pPr>
    </w:lvl>
    <w:lvl w:ilvl="8" w:tplc="C642831A" w:tentative="1">
      <w:start w:val="1"/>
      <w:numFmt w:val="lowerRoman"/>
      <w:lvlText w:val="%9."/>
      <w:lvlJc w:val="right"/>
      <w:pPr>
        <w:ind w:left="6840" w:hanging="180"/>
      </w:pPr>
    </w:lvl>
  </w:abstractNum>
  <w:num w:numId="1" w16cid:durableId="1692948475">
    <w:abstractNumId w:val="9"/>
  </w:num>
  <w:num w:numId="2" w16cid:durableId="794251364">
    <w:abstractNumId w:val="6"/>
  </w:num>
  <w:num w:numId="3" w16cid:durableId="1731805869">
    <w:abstractNumId w:val="15"/>
  </w:num>
  <w:num w:numId="4" w16cid:durableId="1652170405">
    <w:abstractNumId w:val="4"/>
  </w:num>
  <w:num w:numId="5" w16cid:durableId="459081196">
    <w:abstractNumId w:val="12"/>
  </w:num>
  <w:num w:numId="6" w16cid:durableId="911425396">
    <w:abstractNumId w:val="0"/>
  </w:num>
  <w:num w:numId="7" w16cid:durableId="1329018464">
    <w:abstractNumId w:val="8"/>
  </w:num>
  <w:num w:numId="8" w16cid:durableId="1014956861">
    <w:abstractNumId w:val="11"/>
  </w:num>
  <w:num w:numId="9" w16cid:durableId="561599974">
    <w:abstractNumId w:val="2"/>
  </w:num>
  <w:num w:numId="10" w16cid:durableId="2032338727">
    <w:abstractNumId w:val="7"/>
  </w:num>
  <w:num w:numId="11" w16cid:durableId="664165569">
    <w:abstractNumId w:val="1"/>
  </w:num>
  <w:num w:numId="12" w16cid:durableId="669068477">
    <w:abstractNumId w:val="16"/>
  </w:num>
  <w:num w:numId="13" w16cid:durableId="1467700316">
    <w:abstractNumId w:val="5"/>
  </w:num>
  <w:num w:numId="14" w16cid:durableId="1979384283">
    <w:abstractNumId w:val="3"/>
  </w:num>
  <w:num w:numId="15" w16cid:durableId="408886934">
    <w:abstractNumId w:val="14"/>
  </w:num>
  <w:num w:numId="16" w16cid:durableId="261451605">
    <w:abstractNumId w:val="10"/>
  </w:num>
  <w:num w:numId="17" w16cid:durableId="15861900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005"/>
    <w:rsid w:val="00471CAB"/>
    <w:rsid w:val="00620A3B"/>
    <w:rsid w:val="0067073E"/>
    <w:rsid w:val="007A7005"/>
    <w:rsid w:val="009D51D5"/>
    <w:rsid w:val="00A9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4ED7F18"/>
  <w15:docId w15:val="{C3ED9AD2-7FC2-453B-B932-8943B87E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47"/>
      <w:ind w:left="163"/>
    </w:pPr>
    <w:rPr>
      <w:rFonts w:ascii="Times New Roman" w:eastAsia="Times New Roman" w:hAnsi="Times New Roman" w:cs="Times New Roman"/>
      <w:b/>
      <w:bCs/>
      <w:sz w:val="21"/>
      <w:szCs w:val="21"/>
    </w:rPr>
  </w:style>
  <w:style w:type="paragraph" w:styleId="ListParagraph">
    <w:name w:val="List Paragraph"/>
    <w:basedOn w:val="Normal"/>
    <w:uiPriority w:val="1"/>
    <w:qFormat/>
    <w:pPr>
      <w:ind w:left="832"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Arial" w:hAnsi="Arial" w:cs="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Arial" w:hAnsi="Arial" w:cs="Arial"/>
    </w:rPr>
  </w:style>
  <w:style w:type="paragraph" w:customStyle="1" w:styleId="FooterInfo">
    <w:name w:val="FooterInfo"/>
    <w:basedOn w:val="Normal"/>
    <w:next w:val="Footer"/>
    <w:link w:val="FooterInfoChar"/>
    <w:pPr>
      <w:tabs>
        <w:tab w:val="center" w:pos="4790"/>
        <w:tab w:val="right" w:pos="9580"/>
      </w:tabs>
    </w:pPr>
  </w:style>
  <w:style w:type="character" w:customStyle="1" w:styleId="FooterInfoChar">
    <w:name w:val="FooterInfo Char"/>
    <w:basedOn w:val="DefaultParagraphFont"/>
    <w:link w:val="FooterInfo"/>
    <w:rPr>
      <w:rFonts w:ascii="Arial" w:eastAsia="Arial" w:hAnsi="Arial" w:cs="Arial"/>
    </w:rPr>
  </w:style>
  <w:style w:type="paragraph" w:customStyle="1" w:styleId="ListParagraph1">
    <w:name w:val="ListParagraph_1"/>
    <w:uiPriority w:val="1"/>
    <w:qFormat/>
    <w:pPr>
      <w:ind w:left="832" w:hanging="361"/>
    </w:pPr>
    <w:rPr>
      <w:rFonts w:ascii="Arial" w:eastAsia="Arial" w:hAnsi="Arial" w:cs="Arial"/>
    </w:rPr>
  </w:style>
  <w:style w:type="paragraph" w:styleId="Revision">
    <w:name w:val="Revision"/>
    <w:hidden/>
    <w:uiPriority w:val="99"/>
    <w:semiHidden/>
    <w:pPr>
      <w:widowControl/>
      <w:autoSpaceDE/>
      <w:autoSpaceDN/>
    </w:pPr>
    <w:rPr>
      <w:rFonts w:ascii="Arial" w:eastAsia="Arial" w:hAnsi="Arial" w:cs="Arial"/>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rPr>
  </w:style>
  <w:style w:type="character" w:styleId="UnresolvedMention">
    <w:name w:val="Unresolved Mention"/>
    <w:basedOn w:val="DefaultParagraphFont"/>
    <w:uiPriority w:val="99"/>
    <w:rsid w:val="00620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URA2023RFP@renewdenver.org" TargetMode="External"/><Relationship Id="rId13" Type="http://schemas.openxmlformats.org/officeDocument/2006/relationships/hyperlink" Target="mailto:pwilson@renewdenver.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URA2023RFP@renewdenver.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621607712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URA2023RFP@renewdenver.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URA2023RFP@renewdenver.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1C44F-C934-40E4-916E-AEA87042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3414</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Tracy Huggins</cp:lastModifiedBy>
  <cp:revision>5</cp:revision>
  <dcterms:created xsi:type="dcterms:W3CDTF">2023-05-30T13:06:00Z</dcterms:created>
  <dcterms:modified xsi:type="dcterms:W3CDTF">2023-05-30T13:31:00Z</dcterms:modified>
</cp:coreProperties>
</file>